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3" w:rsidRDefault="003E5573">
      <w:pPr>
        <w:pStyle w:val="ConsPlusNormal"/>
        <w:jc w:val="right"/>
        <w:outlineLvl w:val="0"/>
      </w:pPr>
      <w:r>
        <w:t>Приложение N 18</w:t>
      </w:r>
    </w:p>
    <w:p w:rsidR="003E5573" w:rsidRDefault="003E5573">
      <w:pPr>
        <w:pStyle w:val="ConsPlusNormal"/>
        <w:jc w:val="right"/>
      </w:pPr>
      <w:r>
        <w:t>к приказу Фонда пенсионного</w:t>
      </w:r>
    </w:p>
    <w:p w:rsidR="003E5573" w:rsidRDefault="003E5573">
      <w:pPr>
        <w:pStyle w:val="ConsPlusNormal"/>
        <w:jc w:val="right"/>
      </w:pPr>
      <w:r>
        <w:t>и социального страхования</w:t>
      </w:r>
    </w:p>
    <w:p w:rsidR="003E5573" w:rsidRDefault="003E5573">
      <w:pPr>
        <w:pStyle w:val="ConsPlusNormal"/>
        <w:jc w:val="right"/>
      </w:pPr>
      <w:r>
        <w:t>Российской Федерации</w:t>
      </w:r>
    </w:p>
    <w:p w:rsidR="003E5573" w:rsidRDefault="003E5573">
      <w:pPr>
        <w:pStyle w:val="ConsPlusNormal"/>
        <w:jc w:val="right"/>
      </w:pPr>
      <w:r>
        <w:t>от 26 мая 2023 г. N 908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Title"/>
        <w:jc w:val="center"/>
      </w:pPr>
      <w:bookmarkStart w:id="0" w:name="P1918"/>
      <w:bookmarkEnd w:id="0"/>
      <w:r>
        <w:t>ИНСТРУКЦИЯ</w:t>
      </w:r>
    </w:p>
    <w:p w:rsidR="003E5573" w:rsidRDefault="003E5573">
      <w:pPr>
        <w:pStyle w:val="ConsPlusTitle"/>
        <w:jc w:val="center"/>
      </w:pPr>
      <w:r>
        <w:t>ПО ЗАПОЛНЕНИЮ ФОРМЫ ЗАЯВЛЕНИЯ ЗАСТРАХОВАННОГО ЛИЦА О ВЫБОРЕ</w:t>
      </w:r>
    </w:p>
    <w:p w:rsidR="003E5573" w:rsidRDefault="003E5573">
      <w:pPr>
        <w:pStyle w:val="ConsPlusTitle"/>
        <w:jc w:val="center"/>
      </w:pPr>
      <w:r>
        <w:t>ИНВЕСТИЦИОННОГО ПОРТФЕЛЯ (УПРАВЛЯЮЩЕЙ КОМПАНИИ)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 xml:space="preserve">1. </w:t>
      </w:r>
      <w:hyperlink w:anchor="P1767">
        <w:r>
          <w:rPr>
            <w:color w:val="0000FF"/>
          </w:rPr>
          <w:t>Заявление</w:t>
        </w:r>
      </w:hyperlink>
      <w:r>
        <w:t xml:space="preserve"> застрахованного лица о выборе инвестиционного портфеля (управляющей компании) (далее - заявление) заполняется застрахованным лицом (его представителем) в соответствии с настоящей инструкцией.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машины, компьютера) (далее - технические средства).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3E5573" w:rsidRDefault="00665818">
      <w:pPr>
        <w:pStyle w:val="ConsPlusNormal"/>
        <w:spacing w:before="220"/>
        <w:ind w:firstLine="540"/>
        <w:jc w:val="both"/>
      </w:pPr>
      <w:hyperlink w:anchor="P1767">
        <w:r w:rsidR="003E5573">
          <w:rPr>
            <w:color w:val="0000FF"/>
          </w:rPr>
          <w:t>Заявление</w:t>
        </w:r>
      </w:hyperlink>
      <w:r w:rsidR="003E5573"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3. </w:t>
      </w:r>
      <w:hyperlink w:anchor="P1767">
        <w:r>
          <w:rPr>
            <w:color w:val="0000FF"/>
          </w:rPr>
          <w:t>Заявление</w:t>
        </w:r>
      </w:hyperlink>
      <w:r>
        <w:t xml:space="preserve"> может быть сформировано в форме электронного документа путем заполнения соответствующей интерактивной формы, размещенной в федеральной государственной информационной системе "Единый портал государственных и муниципальных услуг (функций)" &lt;1&gt; или в "Личном кабинете застрахованного лица" на сайте Фонда пенсионного и социального страхования Российской Федерации (далее соответственно - интерактивная форма заявления, Единый портал, Личный кабинет, сайт СФР).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>--------------------------------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>Заполнение интерактивной формы заявления представителем застрахованного лица осуществляется им в Личном кабинете представителя застрахованного лица на Едином портале или на сайте СФР.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4. В </w:t>
      </w:r>
      <w:hyperlink w:anchor="P1762">
        <w:r>
          <w:rPr>
            <w:color w:val="0000FF"/>
          </w:rPr>
          <w:t>поле</w:t>
        </w:r>
      </w:hyperlink>
      <w:r>
        <w:t xml:space="preserve"> "наименование территориального органа Фонда пенсионного и социального страхования Российской Федерации" (далее - территориальный орган СФР) заявления указывается наименование территориального органа СФР, в который застрахованным лицом (его представителем) подается заявление.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(его представителем) наименование территориального органа СФР выбирается из справочника, предусмотренного полем "наименование территориального органа Фонда пенсионного и социального страхования Российской Федерации".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5. В </w:t>
      </w:r>
      <w:hyperlink w:anchor="P1771">
        <w:r>
          <w:rPr>
            <w:color w:val="0000FF"/>
          </w:rPr>
          <w:t>поле</w:t>
        </w:r>
      </w:hyperlink>
      <w: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В </w:t>
      </w:r>
      <w:hyperlink w:anchor="P1775">
        <w:r>
          <w:rPr>
            <w:color w:val="0000FF"/>
          </w:rPr>
          <w:t>поле</w:t>
        </w:r>
      </w:hyperlink>
      <w:r>
        <w:t xml:space="preserve"> "заявление подается представителем застрахованного лица" символ "X" проставляется </w:t>
      </w:r>
      <w:r>
        <w:lastRenderedPageBreak/>
        <w:t>в случае, если заявление заполняется представителем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6. В </w:t>
      </w:r>
      <w:hyperlink w:anchor="P1779">
        <w:r>
          <w:rPr>
            <w:color w:val="0000FF"/>
          </w:rPr>
          <w:t>поле</w:t>
        </w:r>
      </w:hyperlink>
      <w:r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&lt;2&gt;.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>При заполнении интерактивной формы заявления представителем застрахованного лица поле "фамилия, имя, отчество (при наличии) застрахованного лица" заполняется представителем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7. В </w:t>
      </w:r>
      <w:hyperlink w:anchor="P1791">
        <w:r>
          <w:rPr>
            <w:color w:val="0000FF"/>
          </w:rPr>
          <w:t>поле</w:t>
        </w:r>
      </w:hyperlink>
      <w: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представителем застрахованного лица поле "число, месяц, год рождения" заполняется представителем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8. В </w:t>
      </w:r>
      <w:hyperlink w:anchor="P1793">
        <w:r>
          <w:rPr>
            <w:color w:val="0000FF"/>
          </w:rPr>
          <w:t>поле</w:t>
        </w:r>
      </w:hyperlink>
      <w:r>
        <w:t xml:space="preserve"> "Пол: мужской, женский" пол застрахованного лица отмечается символом "X" в соответствующем квадрате.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9. В </w:t>
      </w:r>
      <w:hyperlink w:anchor="P1827">
        <w:r>
          <w:rPr>
            <w:color w:val="0000FF"/>
          </w:rPr>
          <w:t>поле</w:t>
        </w:r>
      </w:hyperlink>
      <w:r>
        <w:t xml:space="preserve"> "страховой номер индивидуального лицевого счета" указывается страховой номер индивидуального лицевого счета, открытого Фондом пенсионного и социального страхования Российской Федерации застрахованному лицу.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"страховой номер индивидуального лицевого счета" заполняется автоматически на основании сведений, содержащихся в ЕСИА.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представителем застрахованного лица в поле "номер страхового свидетельства обязательного пенсионного страхования" представитель указывает номер страхового свидетельства обязательного пенсионного страхования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10. </w:t>
      </w:r>
      <w:hyperlink w:anchor="P1829">
        <w:r>
          <w:rPr>
            <w:color w:val="0000FF"/>
          </w:rPr>
          <w:t>Раздел</w:t>
        </w:r>
      </w:hyperlink>
      <w: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 в случае подачи заявления застрахованным лицом через своего представителя.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11. В </w:t>
      </w:r>
      <w:hyperlink w:anchor="P1831">
        <w:r>
          <w:rPr>
            <w:color w:val="0000FF"/>
          </w:rPr>
          <w:t>поле</w:t>
        </w:r>
      </w:hyperlink>
      <w:r>
        <w:t xml:space="preserve"> "фамилия, имя, отчество (при наличии) представителя застрахованного лица" </w:t>
      </w:r>
      <w:r>
        <w:lastRenderedPageBreak/>
        <w:t>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представителем застрахованного лица поле "фамилия, имя, отчество (при наличии) представителя застрахованного лица" заполняется автоматически на основании сведений, содержащихся в ЕСИА.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12. В </w:t>
      </w:r>
      <w:hyperlink w:anchor="P1843">
        <w:r>
          <w:rPr>
            <w:color w:val="0000FF"/>
          </w:rPr>
          <w:t>поле</w:t>
        </w:r>
      </w:hyperlink>
      <w:r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представителем застрахованного лица поле "число, месяц, год рождения" заполняется автоматически на основании сведений, содержащихся в ЕСИА.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13. В </w:t>
      </w:r>
      <w:hyperlink w:anchor="P1845">
        <w:r>
          <w:rPr>
            <w:color w:val="0000FF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14. В </w:t>
      </w:r>
      <w:hyperlink w:anchor="P1850">
        <w:r>
          <w:rPr>
            <w:color w:val="0000FF"/>
          </w:rPr>
          <w:t>поле</w:t>
        </w:r>
      </w:hyperlink>
      <w: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</w:t>
      </w:r>
    </w:p>
    <w:p w:rsidR="003E5573" w:rsidRDefault="00665818">
      <w:pPr>
        <w:pStyle w:val="ConsPlusNormal"/>
        <w:spacing w:before="220"/>
        <w:ind w:firstLine="540"/>
        <w:jc w:val="both"/>
      </w:pPr>
      <w:hyperlink w:anchor="P1859">
        <w:r w:rsidR="003E5573">
          <w:rPr>
            <w:color w:val="0000FF"/>
          </w:rPr>
          <w:t>Поле</w:t>
        </w:r>
      </w:hyperlink>
      <w:r w:rsidR="003E5573"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15. В </w:t>
      </w:r>
      <w:hyperlink w:anchor="P1860">
        <w:r>
          <w:rPr>
            <w:color w:val="0000FF"/>
          </w:rPr>
          <w:t>разделе</w:t>
        </w:r>
      </w:hyperlink>
      <w:r>
        <w:t xml:space="preserve"> "сообщаю о намерении осуществлять формирование моей накопительной пенсии через Фонд пенсионного и социального страхования Российской Федерации в управляющей компании":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15.1. В </w:t>
      </w:r>
      <w:hyperlink w:anchor="P1863">
        <w:r>
          <w:rPr>
            <w:color w:val="0000FF"/>
          </w:rPr>
          <w:t>поле</w:t>
        </w:r>
      </w:hyperlink>
      <w:r>
        <w:t xml:space="preserve"> "наименование управляющей компании" указывается полное наименование управляющей компании, в соответствии с ее учредительными документами, в именительном падеже.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застрахованным лицом (его представителем) интерактивной формы заявления наименование управляющей компании выбирается из справочника, предусмотренного полем "наименование управляющей компании".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15.2. В </w:t>
      </w:r>
      <w:hyperlink w:anchor="P1866">
        <w:r>
          <w:rPr>
            <w:color w:val="0000FF"/>
          </w:rPr>
          <w:t>поле</w:t>
        </w:r>
      </w:hyperlink>
      <w:r>
        <w:t xml:space="preserve"> "наименование инвестиционного портфеля" указывается наименование инвестиционного портфеля управляющей компании в именительном падеже.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Данное поле обязательно для заполнения только в случае, если управляющая компания предлагает более одного инвестиционного портфеля.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застрахованным лицом (его представителем) интерактивной формы заявления наименование инвестиционного портфеля выбирается из справочника, предусмотренного полем "наименование инвестиционного портфеля".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16. Поля "</w:t>
      </w:r>
      <w:hyperlink w:anchor="P1870">
        <w:r>
          <w:rPr>
            <w:color w:val="0000FF"/>
          </w:rPr>
          <w:t>прошу</w:t>
        </w:r>
      </w:hyperlink>
      <w:r>
        <w:t xml:space="preserve"> направлять на финансирование накопительной пенсии 6,0 процента индивидуальной части тарифа страхового взноса за периоды до 31 декабря 2022 года, а за периоды с 1 января 2023 года - 19,4 процента индивидуальной части тарифа страховых взносов (доли единого тарифа страховых взносов)" и "</w:t>
      </w:r>
      <w:hyperlink w:anchor="P1872">
        <w:r>
          <w:rPr>
            <w:color w:val="0000FF"/>
          </w:rPr>
          <w:t>отказываюсь</w:t>
        </w:r>
      </w:hyperlink>
      <w:r>
        <w:t xml:space="preserve"> от финансирования накопительной пенсии и прошу направлять 6,0 процента индивидуальной части тарифа страхового взноса за периоды до 31 декабря 2022 года, а за периоды с 1 января 2023 года - 19,4 процента индивидуальной части тарифа страховых взносов (доли единого тарифа страховых взносов) на финансирование страховой </w:t>
      </w:r>
      <w:r>
        <w:lastRenderedPageBreak/>
        <w:t>пенсии" заполняются застрахованным лицом 1967 года рождения и моложе, в отношении которого с 1 января 2014 года впервые начисляются страховые взносы на обязательное пенсионное страхование (или его представителем), в период до 31 декабря года, в котором истекает пятилетний период с момента первого начисления страховых взносов на обязательное пенсионное страхование (в случае, если указанное лицо по истечении пятилетнего периода с момента первого начисления страховых взносов на обязательное пенсионное страхование не достигло возраста 23 лет, указанный период продлевается до 31 декабря года, в котором лицо достигнет возраста 23 лет (включительно)), при этом заполнение одного из полей обязательно.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Символ "X" проставляется в </w:t>
      </w:r>
      <w:hyperlink w:anchor="P1870">
        <w:r>
          <w:rPr>
            <w:color w:val="0000FF"/>
          </w:rPr>
          <w:t>поле</w:t>
        </w:r>
      </w:hyperlink>
      <w:r>
        <w:t xml:space="preserve"> "прошу направлять на финансирование накопительной пенсии 6,0 процента индивидуальной части тарифа страхового взноса за периоды до 31 декабря 2022 года, а за периоды с 1 января 2023 года - 19,4 процента индивидуальной части тарифа страховых взносов (доли единого тарифа страховых взносов)" в случае дальнейшего формирования застрахованным лицом накопительной пенсии.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Символ "X" проставляется в </w:t>
      </w:r>
      <w:hyperlink w:anchor="P1872">
        <w:r>
          <w:rPr>
            <w:color w:val="0000FF"/>
          </w:rPr>
          <w:t>поле</w:t>
        </w:r>
      </w:hyperlink>
      <w:r>
        <w:t xml:space="preserve"> "отказываюсь от финансирования накопительной пенсии и прошу направлять 6,0 процента индивидуальной части тарифа страхового взноса за периоды до 31 декабря 2022 года, а за периоды с 1 января 2023 года - 19,4 процента индивидуальной части тарифа страховых взносов (доли единого тарифа страховых взносов) на финансирование страховой пенсии" в случае отказа застрахованного лица от дальнейшего формирования накопительной пенсии.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17. В </w:t>
      </w:r>
      <w:hyperlink w:anchor="P1875">
        <w:r>
          <w:rPr>
            <w:color w:val="0000FF"/>
          </w:rPr>
          <w:t>поле</w:t>
        </w:r>
      </w:hyperlink>
      <w:r>
        <w:t xml:space="preserve"> о способе уведомления о результатах рассмотрения заявления застрахованным лицом указывается способ уведомления об удовлетворении или отказе в удовлетворении его заявления: при личном обращении застрахованного лица в территориальный орган СФР (выдать на руки), либо с использованием информационно-телекоммуникационных сетей, доступ к которым не ограничен определенным кругом лиц, включая Единый портал или через Личный кабинет путем направления уведомления в форме электронного документа (в случае подачи заявления указанным способом).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18. В </w:t>
      </w:r>
      <w:hyperlink w:anchor="P1892">
        <w:r>
          <w:rPr>
            <w:color w:val="0000FF"/>
          </w:rPr>
          <w:t>поле</w:t>
        </w:r>
      </w:hyperlink>
      <w:r>
        <w:t xml:space="preserve"> "дата заполнения заявления" указывается дата заполнения заявления.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заявления на бумажном носителе от руки или с использованием технических средств поле "дата заполнения заявления" заполняется от руки.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застрахованным лицом (его представителем) интерактивной формы заявления дата заполнения заявления проставляется автоматически.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19. При заполнении заявления на бумажном носителе в </w:t>
      </w:r>
      <w:hyperlink w:anchor="P1894">
        <w:r>
          <w:rPr>
            <w:color w:val="0000FF"/>
          </w:rPr>
          <w:t>поле</w:t>
        </w:r>
      </w:hyperlink>
      <w: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Застрахованное лицо (его представитель) при подаче заявления через многофункциональный центр предоставления государственных и муниципальных услуг проставляет личную подпись в присутствии уполномоченного лица многофункционального центра предоставления государственных и муниципальных услуг, с которым Фондом пенсионного и социального страхования Российской Федерации заключено соответствующее соглашение.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Застрахованное лицо (его представитель) при подаче заявления в территориальный орган СФР по почте проставляет личную подпись в присутствии нотариуса или консульского должностного лица в случае, если застрахованное лицо находится за пределами Российской Федерации, или в порядке, установленном </w:t>
      </w:r>
      <w:hyperlink r:id="rId6">
        <w:r>
          <w:rPr>
            <w:color w:val="0000FF"/>
          </w:rPr>
          <w:t>пунктом 2 статьи 185.1</w:t>
        </w:r>
      </w:hyperlink>
      <w:r>
        <w:t xml:space="preserve"> Гражданского кодекса Российской Федерации.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lastRenderedPageBreak/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Заявление, подаваемое представителем застрахованного лица в форме электронного документа, подписывается усиленной квалифицированной электронной подписью представителя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20. Поля "</w:t>
      </w:r>
      <w:hyperlink w:anchor="P1900">
        <w:r>
          <w:rPr>
            <w:color w:val="0000FF"/>
          </w:rPr>
          <w:t>Служебные</w:t>
        </w:r>
      </w:hyperlink>
      <w:r>
        <w:t xml:space="preserve"> отметки Фонда пенсионного и социального страхования Российской Федерации", "</w:t>
      </w:r>
      <w:hyperlink w:anchor="P1901">
        <w:r>
          <w:rPr>
            <w:color w:val="0000FF"/>
          </w:rPr>
          <w:t>Место</w:t>
        </w:r>
      </w:hyperlink>
      <w:r>
        <w:t xml:space="preserve"> удостоверительной надписи" застрахованным лицом (его представителем) не заполняются.</w:t>
      </w:r>
    </w:p>
    <w:p w:rsidR="003E5573" w:rsidRDefault="00665818">
      <w:pPr>
        <w:pStyle w:val="ConsPlusNormal"/>
        <w:spacing w:before="220"/>
        <w:ind w:firstLine="540"/>
        <w:jc w:val="both"/>
      </w:pPr>
      <w:hyperlink w:anchor="P1900">
        <w:r w:rsidR="003E5573">
          <w:rPr>
            <w:color w:val="0000FF"/>
          </w:rPr>
          <w:t>Поле</w:t>
        </w:r>
      </w:hyperlink>
      <w:r w:rsidR="003E5573">
        <w:t xml:space="preserve"> "Служебные отметки Фонда пенсионного и социального страхования Российской Федерации" заполняется работником территориального органа СФР (проставляется дата и номер регистрации заявления в журнале регистрации заявлений (уведомлений).</w:t>
      </w:r>
    </w:p>
    <w:p w:rsidR="003E5573" w:rsidRDefault="00665818" w:rsidP="00665818">
      <w:pPr>
        <w:pStyle w:val="ConsPlusNormal"/>
        <w:spacing w:before="220"/>
        <w:ind w:firstLine="540"/>
        <w:jc w:val="both"/>
      </w:pPr>
      <w:hyperlink w:anchor="P1901">
        <w:r w:rsidR="003E5573">
          <w:rPr>
            <w:color w:val="0000FF"/>
          </w:rPr>
          <w:t>Поле</w:t>
        </w:r>
      </w:hyperlink>
      <w:r w:rsidR="003E5573">
        <w:t xml:space="preserve"> "Место удостоверительной надписи" заполняется работником территориального органа СФР, который в указанном поле проставляет дату, личную подпись, расшифровку подписи, должность, либо уполномоченным лицом многофункционального центра предоставления государственных и муниципальных услуг, с которым СФР заключено соответствующее соглашение, либо нотариусом или консульским должностным лицом в случае, если застрахованное лицо находится за пределами Российской Федерации, или иным лицом в порядке, установленном </w:t>
      </w:r>
      <w:hyperlink r:id="rId7">
        <w:r w:rsidR="003E5573">
          <w:rPr>
            <w:color w:val="0000FF"/>
          </w:rPr>
          <w:t>пунктом 2 статьи 185.1</w:t>
        </w:r>
      </w:hyperlink>
      <w:r w:rsidR="003E5573">
        <w:t xml:space="preserve"> Гражданского кодекса Российской Федерации.</w:t>
      </w:r>
      <w:bookmarkStart w:id="1" w:name="_GoBack"/>
      <w:bookmarkEnd w:id="1"/>
    </w:p>
    <w:sectPr w:rsidR="003E5573" w:rsidSect="006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73"/>
    <w:rsid w:val="0029216E"/>
    <w:rsid w:val="003E5573"/>
    <w:rsid w:val="006034D2"/>
    <w:rsid w:val="00665818"/>
    <w:rsid w:val="007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8A1B-9114-48E8-B879-C5609B3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55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55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55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55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55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807DFF9C71C8ABE3E2249DEB8AC449F154C14A3C5D3F55B653FD00D3EAA75C77E6D4ABB0ACAF2A8A7483BADE31BF88824E2917C9rEl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07DFF9C71C8ABE3E2249DEB8AC449F154C14A3C5D3F55B653FD00D3EAA75C77E6D4ABB0ACAF2A8A7483BADE31BF88824E2917C9rEl8F" TargetMode="External"/><Relationship Id="rId5" Type="http://schemas.openxmlformats.org/officeDocument/2006/relationships/hyperlink" Target="consultantplus://offline/ref=1D807DFF9C71C8ABE3E2249DEB8AC449F152C342395F3F55B653FD00D3EAA75C65E68CA2B6ADBA7ED22ED4B7DDr3l6F" TargetMode="External"/><Relationship Id="rId4" Type="http://schemas.openxmlformats.org/officeDocument/2006/relationships/hyperlink" Target="consultantplus://offline/ref=1D807DFF9C71C8ABE3E2249DEB8AC449F154C6423F5C3F55B653FD00D3EAA75C65E68CA2B6ADBA7ED22ED4B7DDr3l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Санкова Людмила Евгеньевна</dc:creator>
  <cp:keywords/>
  <dc:description/>
  <cp:lastModifiedBy>Бикитеева Эмилия Ришатовна</cp:lastModifiedBy>
  <cp:revision>3</cp:revision>
  <dcterms:created xsi:type="dcterms:W3CDTF">2023-09-14T06:40:00Z</dcterms:created>
  <dcterms:modified xsi:type="dcterms:W3CDTF">2023-09-14T06:41:00Z</dcterms:modified>
</cp:coreProperties>
</file>