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30" w:rsidRPr="00B03130" w:rsidRDefault="00B03130" w:rsidP="00B03130">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bookmarkEnd w:id="0"/>
      <w:r w:rsidRPr="00B03130">
        <w:rPr>
          <w:rFonts w:ascii="Times New Roman" w:hAnsi="Times New Roman" w:cs="Times New Roman"/>
          <w:b/>
          <w:bCs/>
          <w:sz w:val="24"/>
          <w:szCs w:val="24"/>
        </w:rPr>
        <w:t>Порядок рассмотрения фондом заявлений правопреемников,</w:t>
      </w:r>
    </w:p>
    <w:p w:rsidR="00B03130" w:rsidRPr="00B03130" w:rsidRDefault="00B03130" w:rsidP="00B03130">
      <w:pPr>
        <w:autoSpaceDE w:val="0"/>
        <w:autoSpaceDN w:val="0"/>
        <w:adjustRightInd w:val="0"/>
        <w:spacing w:after="0" w:line="240" w:lineRule="auto"/>
        <w:jc w:val="center"/>
        <w:rPr>
          <w:rFonts w:ascii="Times New Roman" w:hAnsi="Times New Roman" w:cs="Times New Roman"/>
          <w:b/>
          <w:bCs/>
          <w:sz w:val="24"/>
          <w:szCs w:val="24"/>
        </w:rPr>
      </w:pPr>
      <w:r w:rsidRPr="00B03130">
        <w:rPr>
          <w:rFonts w:ascii="Times New Roman" w:hAnsi="Times New Roman" w:cs="Times New Roman"/>
          <w:b/>
          <w:bCs/>
          <w:sz w:val="24"/>
          <w:szCs w:val="24"/>
        </w:rPr>
        <w:t>расчета сумм средств пенсионных накоплений, подлежащих</w:t>
      </w:r>
    </w:p>
    <w:p w:rsidR="00B03130" w:rsidRPr="00B03130" w:rsidRDefault="00B03130" w:rsidP="00B03130">
      <w:pPr>
        <w:autoSpaceDE w:val="0"/>
        <w:autoSpaceDN w:val="0"/>
        <w:adjustRightInd w:val="0"/>
        <w:spacing w:after="0" w:line="240" w:lineRule="auto"/>
        <w:jc w:val="center"/>
        <w:rPr>
          <w:rFonts w:ascii="Times New Roman" w:hAnsi="Times New Roman" w:cs="Times New Roman"/>
          <w:b/>
          <w:bCs/>
          <w:sz w:val="24"/>
          <w:szCs w:val="24"/>
        </w:rPr>
      </w:pPr>
      <w:r w:rsidRPr="00B03130">
        <w:rPr>
          <w:rFonts w:ascii="Times New Roman" w:hAnsi="Times New Roman" w:cs="Times New Roman"/>
          <w:b/>
          <w:bCs/>
          <w:sz w:val="24"/>
          <w:szCs w:val="24"/>
        </w:rPr>
        <w:t>выплате, и выплаты средств пенсионных накоплений</w:t>
      </w:r>
    </w:p>
    <w:p w:rsidR="00B03130" w:rsidRPr="00B03130" w:rsidRDefault="00B03130" w:rsidP="00B03130">
      <w:pPr>
        <w:autoSpaceDE w:val="0"/>
        <w:autoSpaceDN w:val="0"/>
        <w:adjustRightInd w:val="0"/>
        <w:spacing w:after="0" w:line="240" w:lineRule="auto"/>
        <w:jc w:val="center"/>
        <w:rPr>
          <w:rFonts w:ascii="Times New Roman" w:hAnsi="Times New Roman" w:cs="Times New Roman"/>
          <w:sz w:val="24"/>
          <w:szCs w:val="24"/>
        </w:rPr>
      </w:pPr>
    </w:p>
    <w:p w:rsidR="00B03130" w:rsidRPr="00B03130" w:rsidRDefault="00B03130" w:rsidP="00B03130">
      <w:pPr>
        <w:autoSpaceDE w:val="0"/>
        <w:autoSpaceDN w:val="0"/>
        <w:adjustRightInd w:val="0"/>
        <w:spacing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t>Фонд не позднее последнего рабочего дня месяца, следующего за месяцем, в котором истек срок, установленный для обращения правопреемников с заявлениями о выплат</w:t>
      </w:r>
      <w:r>
        <w:rPr>
          <w:rFonts w:ascii="Times New Roman" w:hAnsi="Times New Roman" w:cs="Times New Roman"/>
          <w:sz w:val="24"/>
          <w:szCs w:val="24"/>
        </w:rPr>
        <w:t>е средств пенсионных накоплений</w:t>
      </w:r>
      <w:r w:rsidRPr="00B03130">
        <w:rPr>
          <w:rFonts w:ascii="Times New Roman" w:hAnsi="Times New Roman" w:cs="Times New Roman"/>
          <w:sz w:val="24"/>
          <w:szCs w:val="24"/>
        </w:rPr>
        <w:t>:</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t>а) обеспечивает проверку соответствия лиц, подавших заявления о выплате средств пенсионных накоплений (об отказе от получения средств пенсионных накоплений), кругу правопреемников, указанных в договоре или заявлении о распределении средств пенсионных накоплений, а при отсутствии такого указания в договоре и отсутствии заявления о распределении средств пенсионных накоплений устанавливает факт и степень родства указанных лиц с умершим застрахованным лицом;</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t>б) проверяет факт назначения застрахованному лицу срочной пенсионной выпла</w:t>
      </w:r>
      <w:r>
        <w:rPr>
          <w:rFonts w:ascii="Times New Roman" w:hAnsi="Times New Roman" w:cs="Times New Roman"/>
          <w:sz w:val="24"/>
          <w:szCs w:val="24"/>
        </w:rPr>
        <w:t>ты и проверяет в отношении лиц.</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lastRenderedPageBreak/>
        <w:t>в) выносит решение об отказе в выплате средств пенсионных на</w:t>
      </w:r>
      <w:r>
        <w:rPr>
          <w:rFonts w:ascii="Times New Roman" w:hAnsi="Times New Roman" w:cs="Times New Roman"/>
          <w:sz w:val="24"/>
          <w:szCs w:val="24"/>
        </w:rPr>
        <w:t>коплений при наличии оснований.</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9"/>
      <w:bookmarkEnd w:id="1"/>
      <w:r w:rsidRPr="00B03130">
        <w:rPr>
          <w:rFonts w:ascii="Times New Roman" w:hAnsi="Times New Roman" w:cs="Times New Roman"/>
          <w:sz w:val="24"/>
          <w:szCs w:val="24"/>
        </w:rPr>
        <w:t>г) определяет доли правопреемников по договору (заявлению) в соответствии с договором или заявлением о распределении средств пенсионных накоплений либо устанавливает равные доли, если в договоре (заявлении о распределении средств пенсионных накоплений) указаны правопреемники, но доли их не определены;</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t>д) устанавливает равные доли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для правопреемников по закону, а в случае поступления от правопреемника по закону заявления об отказе от получения средств пенсионных накоплений распределяет причитающуюся ему долю пропорционально между другими правопреемниками по закону;</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11"/>
      <w:bookmarkEnd w:id="2"/>
      <w:r w:rsidRPr="00B03130">
        <w:rPr>
          <w:rFonts w:ascii="Times New Roman" w:hAnsi="Times New Roman" w:cs="Times New Roman"/>
          <w:sz w:val="24"/>
          <w:szCs w:val="24"/>
        </w:rPr>
        <w:t>е) устанавливает равные доли для правопреемников, а в случае поступления от правопреемника заявления об отказе от получения средств пенсионных накоплений распределяет причитающуюся ему долю пропорционально между другими указанными правопреемниками;</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lastRenderedPageBreak/>
        <w:t xml:space="preserve">ж) определяет общую сумму средств пенсионных накоплений умершего застрахованного лица, подлежащую распределению между правопреемниками по заявлению или правопреемниками по закону, исходя из суммы средств пенсионных накоплений, учтенных на пенсионном счете накопительной пенсии умершего застрахованного лица на дату принятия решения о выплате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а также рассчитывает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Остаток средств пенсионных накоплений в указанном случае определяется как разница между суммой средств пенсионных накоплений, исходя из которых была назначена срочная пенсионная выплата, и суммой всех произведенных выплат, умноженная на долю, которую в сумме средств пенсионных накоплений, исходя из которых была назначена срочная пенсионная выплата с учетом последующих корректировок ее размера, составляют средства, сформированные за счет дополнительных страховых взносов на накопительную пенсию, взносов работодателя, уплаченных в пользу застрахованного лица, </w:t>
      </w:r>
      <w:r w:rsidRPr="00B03130">
        <w:rPr>
          <w:rFonts w:ascii="Times New Roman" w:hAnsi="Times New Roman" w:cs="Times New Roman"/>
          <w:sz w:val="24"/>
          <w:szCs w:val="24"/>
        </w:rPr>
        <w:lastRenderedPageBreak/>
        <w:t xml:space="preserve">взносов на </w:t>
      </w:r>
      <w:proofErr w:type="spellStart"/>
      <w:r w:rsidRPr="00B03130">
        <w:rPr>
          <w:rFonts w:ascii="Times New Roman" w:hAnsi="Times New Roman" w:cs="Times New Roman"/>
          <w:sz w:val="24"/>
          <w:szCs w:val="24"/>
        </w:rPr>
        <w:t>софинансирование</w:t>
      </w:r>
      <w:proofErr w:type="spellEnd"/>
      <w:r w:rsidRPr="00B03130">
        <w:rPr>
          <w:rFonts w:ascii="Times New Roman" w:hAnsi="Times New Roman" w:cs="Times New Roman"/>
          <w:sz w:val="24"/>
          <w:szCs w:val="24"/>
        </w:rPr>
        <w:t xml:space="preserve"> формирования пенсионных накоплений, поступивших в соответствии с Федеральным </w:t>
      </w:r>
      <w:hyperlink r:id="rId4" w:history="1">
        <w:r w:rsidRPr="00B03130">
          <w:rPr>
            <w:rFonts w:ascii="Times New Roman" w:hAnsi="Times New Roman" w:cs="Times New Roman"/>
            <w:color w:val="0000FF"/>
            <w:sz w:val="24"/>
            <w:szCs w:val="24"/>
          </w:rPr>
          <w:t>законом</w:t>
        </w:r>
      </w:hyperlink>
      <w:r w:rsidRPr="00B03130">
        <w:rPr>
          <w:rFonts w:ascii="Times New Roman" w:hAnsi="Times New Roman" w:cs="Times New Roman"/>
          <w:sz w:val="24"/>
          <w:szCs w:val="24"/>
        </w:rPr>
        <w:t xml:space="preserve"> "О дополнительных страховых взносах на накопительную пенсию и государственной поддержке формирования пенсионных накоплений", и результата их инвестирования;</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t xml:space="preserve">з) определяет сумму средств пенсионных накоплений умершего застрахованного </w:t>
      </w:r>
      <w:r w:rsidR="001F210F">
        <w:rPr>
          <w:rFonts w:ascii="Times New Roman" w:hAnsi="Times New Roman" w:cs="Times New Roman"/>
          <w:sz w:val="24"/>
          <w:szCs w:val="24"/>
        </w:rPr>
        <w:t>лица, подлежащую выплате лицам,</w:t>
      </w:r>
      <w:r w:rsidRPr="00B03130">
        <w:rPr>
          <w:rFonts w:ascii="Times New Roman" w:hAnsi="Times New Roman" w:cs="Times New Roman"/>
          <w:sz w:val="24"/>
          <w:szCs w:val="24"/>
        </w:rPr>
        <w:t xml:space="preserve"> исходя из остатка средств (части средств)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 Остаток средств (части средств) материнского (семейного) капитала и результата их инвестирования определяется как разница между суммой средств пенсионных накоплений, исходя из которых была назначена срочная пенсионная выплата, и суммой всех произведенных выплат, умноженная на долю, которую в сумме средств пенсионных накоплений, исходя из которых была назначена срочная пенсионная выплата с учетом последующих корректировок ее размера, составляют средства (часть средств) материнского (семейного) капитала и результат их инвестирования;</w:t>
      </w:r>
    </w:p>
    <w:p w:rsidR="001F210F"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lastRenderedPageBreak/>
        <w:t>и) осуществляет расчет сумм средств пенсионных накоплений, подл</w:t>
      </w:r>
      <w:r w:rsidR="001F210F">
        <w:rPr>
          <w:rFonts w:ascii="Times New Roman" w:hAnsi="Times New Roman" w:cs="Times New Roman"/>
          <w:sz w:val="24"/>
          <w:szCs w:val="24"/>
        </w:rPr>
        <w:t>ежащих выплате правопреемникам.</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t>к) выносит решение о выплате средств пенсионных накоплений;</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t>л) определяет сумму средств пенсионных накоплений, подлежащих зачислению фондом в его резерв по обязательному пенсионному страхованию;</w:t>
      </w:r>
    </w:p>
    <w:p w:rsidR="00B03130" w:rsidRPr="00B03130" w:rsidRDefault="00B03130" w:rsidP="00B03130">
      <w:pPr>
        <w:autoSpaceDE w:val="0"/>
        <w:autoSpaceDN w:val="0"/>
        <w:adjustRightInd w:val="0"/>
        <w:spacing w:before="220" w:after="0" w:line="240" w:lineRule="auto"/>
        <w:ind w:firstLine="540"/>
        <w:jc w:val="both"/>
        <w:rPr>
          <w:rFonts w:ascii="Times New Roman" w:hAnsi="Times New Roman" w:cs="Times New Roman"/>
          <w:sz w:val="24"/>
          <w:szCs w:val="24"/>
        </w:rPr>
      </w:pPr>
      <w:r w:rsidRPr="00B03130">
        <w:rPr>
          <w:rFonts w:ascii="Times New Roman" w:hAnsi="Times New Roman" w:cs="Times New Roman"/>
          <w:sz w:val="24"/>
          <w:szCs w:val="24"/>
        </w:rPr>
        <w:t>м) определяет сумму средств (части средств) материнского (семейного) капитала, подлежащих передаче в Фонд пенсионного и социального страхования Российской Федерации в случае смерти застрахованного лица до назначения ему накопительной пенсии и (или) срочной пенсионной выплаты.</w:t>
      </w:r>
    </w:p>
    <w:p w:rsidR="00C70B97" w:rsidRDefault="00C70B97"/>
    <w:sectPr w:rsidR="00C70B97" w:rsidSect="00BB7A5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0"/>
    <w:rsid w:val="001F210F"/>
    <w:rsid w:val="00B03130"/>
    <w:rsid w:val="00B44D4C"/>
    <w:rsid w:val="00C70B97"/>
    <w:rsid w:val="00DE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3A8CE-16FF-4446-8343-636EB336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1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Тимакина Ольга Петровна</dc:creator>
  <cp:keywords/>
  <dc:description/>
  <cp:lastModifiedBy>Панова Оксана Геннадьевна</cp:lastModifiedBy>
  <cp:revision>2</cp:revision>
  <dcterms:created xsi:type="dcterms:W3CDTF">2024-04-19T08:02:00Z</dcterms:created>
  <dcterms:modified xsi:type="dcterms:W3CDTF">2024-04-19T08:02:00Z</dcterms:modified>
</cp:coreProperties>
</file>