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A9" w:rsidRPr="00EB60A9" w:rsidRDefault="00EB60A9" w:rsidP="00EB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b/>
          <w:sz w:val="28"/>
          <w:szCs w:val="28"/>
        </w:rPr>
        <w:t>О случаях и порядке расторжения пенсионного договора до момента назначения получателям финансовых услуг негосударственной пенсии или в период времени, в течение которого фондом осуществляется выплата негосударственной пенсии, с типовыми примерами расчета размера выкупной суммы по видам пенсионных схем (в соответствии с действующей редакцией пенсионных правил фонда)</w:t>
      </w:r>
    </w:p>
    <w:p w:rsidR="00EB60A9" w:rsidRDefault="00EB60A9" w:rsidP="00EB6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 xml:space="preserve">Возможность расторжения договора негосударственного пенсионного обеспечения (далее –договор НПО) определяется его условиями и условиями Пенсионных правил Фонда, в соответствии с которыми он действует. Досрочное расторжение договора НПО по инициативе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60A9">
        <w:rPr>
          <w:rFonts w:ascii="Times New Roman" w:hAnsi="Times New Roman" w:cs="Times New Roman"/>
          <w:sz w:val="28"/>
          <w:szCs w:val="28"/>
        </w:rPr>
        <w:t>кладчика производится на основании его письменного заявления.</w:t>
      </w:r>
    </w:p>
    <w:p w:rsidR="00EB60A9" w:rsidRDefault="00EB60A9" w:rsidP="00EB6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>Основанием для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>выкупной суммы в другой негосударственный пенсионный фонд является письменное заявление Вкладчика.</w:t>
      </w:r>
      <w:r>
        <w:rPr>
          <w:rFonts w:ascii="Times New Roman" w:hAnsi="Times New Roman" w:cs="Times New Roman"/>
          <w:sz w:val="28"/>
          <w:szCs w:val="28"/>
        </w:rPr>
        <w:t xml:space="preserve"> Перевод выкупной суммы в другой фонд производится Фондом в течении трех месяцев от даты регистрации письменного заявления Вкладчика о расторжении договора НПО.</w:t>
      </w:r>
    </w:p>
    <w:p w:rsidR="002C05A7" w:rsidRDefault="00EB60A9" w:rsidP="002C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 xml:space="preserve">Размер выкупной суммы определяется по </w:t>
      </w:r>
      <w:r>
        <w:rPr>
          <w:rFonts w:ascii="Times New Roman" w:hAnsi="Times New Roman" w:cs="Times New Roman"/>
          <w:sz w:val="28"/>
          <w:szCs w:val="28"/>
        </w:rPr>
        <w:t xml:space="preserve">методике расчета размера выкупных </w:t>
      </w:r>
      <w:r w:rsidRPr="00EB60A9">
        <w:rPr>
          <w:rFonts w:ascii="Times New Roman" w:hAnsi="Times New Roman" w:cs="Times New Roman"/>
          <w:sz w:val="28"/>
          <w:szCs w:val="28"/>
        </w:rPr>
        <w:t>сумм согласно соответствующей пенсионной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 xml:space="preserve">схеме. </w:t>
      </w:r>
      <w:r>
        <w:rPr>
          <w:rFonts w:ascii="Times New Roman" w:hAnsi="Times New Roman" w:cs="Times New Roman"/>
          <w:sz w:val="28"/>
          <w:szCs w:val="28"/>
        </w:rPr>
        <w:t>Размер выкупной суммы рассчитывается, исходя из сумм внесенных пенсионных взносов и дохода от ра</w:t>
      </w:r>
      <w:r w:rsidRPr="00EB60A9">
        <w:rPr>
          <w:rFonts w:ascii="Times New Roman" w:hAnsi="Times New Roman" w:cs="Times New Roman"/>
          <w:sz w:val="28"/>
          <w:szCs w:val="28"/>
        </w:rPr>
        <w:t xml:space="preserve">змещения пенсионных резервов, </w:t>
      </w:r>
      <w:r>
        <w:rPr>
          <w:rFonts w:ascii="Times New Roman" w:hAnsi="Times New Roman" w:cs="Times New Roman"/>
          <w:sz w:val="28"/>
          <w:szCs w:val="28"/>
        </w:rPr>
        <w:t>полученного от управления ими, за вычетом сумм, выплаченных Участнику в виде пенсий, если такие выплаты производились.</w:t>
      </w:r>
    </w:p>
    <w:p w:rsidR="002C05A7" w:rsidRDefault="00EB60A9" w:rsidP="002C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>Примеры</w:t>
      </w:r>
      <w:r w:rsidR="002C05A7" w:rsidRPr="002C05A7"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>расчета:</w:t>
      </w:r>
    </w:p>
    <w:p w:rsidR="002C05A7" w:rsidRDefault="00EB60A9" w:rsidP="002C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>1.</w:t>
      </w:r>
      <w:r w:rsidR="002C05A7" w:rsidRPr="002C05A7"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>На пенсионном счете на дату расторжения догов</w:t>
      </w:r>
      <w:r w:rsidR="002C05A7">
        <w:rPr>
          <w:rFonts w:ascii="Times New Roman" w:hAnsi="Times New Roman" w:cs="Times New Roman"/>
          <w:sz w:val="28"/>
          <w:szCs w:val="28"/>
        </w:rPr>
        <w:t xml:space="preserve">ора </w:t>
      </w:r>
      <w:r w:rsidR="005C6AA3">
        <w:rPr>
          <w:rFonts w:ascii="Times New Roman" w:hAnsi="Times New Roman" w:cs="Times New Roman"/>
          <w:sz w:val="28"/>
          <w:szCs w:val="28"/>
        </w:rPr>
        <w:t xml:space="preserve">НПО </w:t>
      </w:r>
      <w:r w:rsidR="002C05A7">
        <w:rPr>
          <w:rFonts w:ascii="Times New Roman" w:hAnsi="Times New Roman" w:cs="Times New Roman"/>
          <w:sz w:val="28"/>
          <w:szCs w:val="28"/>
        </w:rPr>
        <w:t>находится 100000 рублей (</w:t>
      </w:r>
      <w:r w:rsidRPr="00EB60A9">
        <w:rPr>
          <w:rFonts w:ascii="Times New Roman" w:hAnsi="Times New Roman" w:cs="Times New Roman"/>
          <w:sz w:val="28"/>
          <w:szCs w:val="28"/>
        </w:rPr>
        <w:t xml:space="preserve">80000 </w:t>
      </w:r>
      <w:r w:rsidR="002C05A7">
        <w:rPr>
          <w:rFonts w:ascii="Times New Roman" w:hAnsi="Times New Roman" w:cs="Times New Roman"/>
          <w:sz w:val="28"/>
          <w:szCs w:val="28"/>
        </w:rPr>
        <w:t xml:space="preserve">рублей – пенсионные </w:t>
      </w:r>
      <w:r w:rsidRPr="00EB60A9">
        <w:rPr>
          <w:rFonts w:ascii="Times New Roman" w:hAnsi="Times New Roman" w:cs="Times New Roman"/>
          <w:sz w:val="28"/>
          <w:szCs w:val="28"/>
        </w:rPr>
        <w:t>взносы</w:t>
      </w:r>
      <w:r w:rsidR="002C05A7">
        <w:rPr>
          <w:rFonts w:ascii="Times New Roman" w:hAnsi="Times New Roman" w:cs="Times New Roman"/>
          <w:sz w:val="28"/>
          <w:szCs w:val="28"/>
        </w:rPr>
        <w:t xml:space="preserve"> и</w:t>
      </w:r>
      <w:r w:rsidRPr="00EB60A9">
        <w:rPr>
          <w:rFonts w:ascii="Times New Roman" w:hAnsi="Times New Roman" w:cs="Times New Roman"/>
          <w:sz w:val="28"/>
          <w:szCs w:val="28"/>
        </w:rPr>
        <w:t xml:space="preserve"> 20000 </w:t>
      </w:r>
      <w:r w:rsidR="002C05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B60A9">
        <w:rPr>
          <w:rFonts w:ascii="Times New Roman" w:hAnsi="Times New Roman" w:cs="Times New Roman"/>
          <w:sz w:val="28"/>
          <w:szCs w:val="28"/>
        </w:rPr>
        <w:t>–инвестиционный доход, начисленный за весь период действия договора НПО</w:t>
      </w:r>
      <w:r w:rsidR="002C05A7">
        <w:rPr>
          <w:rFonts w:ascii="Times New Roman" w:hAnsi="Times New Roman" w:cs="Times New Roman"/>
          <w:sz w:val="28"/>
          <w:szCs w:val="28"/>
        </w:rPr>
        <w:t>)</w:t>
      </w:r>
      <w:r w:rsidRPr="00EB60A9">
        <w:rPr>
          <w:rFonts w:ascii="Times New Roman" w:hAnsi="Times New Roman" w:cs="Times New Roman"/>
          <w:sz w:val="28"/>
          <w:szCs w:val="28"/>
        </w:rPr>
        <w:t>.</w:t>
      </w:r>
    </w:p>
    <w:p w:rsidR="00E8388B" w:rsidRDefault="002C05A7" w:rsidP="002C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5A7">
        <w:rPr>
          <w:rFonts w:ascii="Times New Roman" w:hAnsi="Times New Roman" w:cs="Times New Roman"/>
          <w:sz w:val="28"/>
          <w:szCs w:val="28"/>
        </w:rPr>
        <w:t>Пенсионные выплаты по договору</w:t>
      </w:r>
      <w:r w:rsidR="005C6AA3">
        <w:rPr>
          <w:rFonts w:ascii="Times New Roman" w:hAnsi="Times New Roman" w:cs="Times New Roman"/>
          <w:sz w:val="28"/>
          <w:szCs w:val="28"/>
        </w:rPr>
        <w:t xml:space="preserve"> НПО</w:t>
      </w:r>
      <w:r w:rsidRPr="002C05A7">
        <w:rPr>
          <w:rFonts w:ascii="Times New Roman" w:hAnsi="Times New Roman" w:cs="Times New Roman"/>
          <w:sz w:val="28"/>
          <w:szCs w:val="28"/>
        </w:rPr>
        <w:t xml:space="preserve"> не назначались</w:t>
      </w:r>
      <w:r w:rsidR="000D4604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0D4604" w:rsidRPr="000D4604">
        <w:rPr>
          <w:rFonts w:ascii="Times New Roman" w:hAnsi="Times New Roman" w:cs="Times New Roman"/>
          <w:sz w:val="28"/>
          <w:szCs w:val="28"/>
        </w:rPr>
        <w:t>предостави</w:t>
      </w:r>
      <w:r w:rsidR="000D4604">
        <w:rPr>
          <w:rFonts w:ascii="Times New Roman" w:hAnsi="Times New Roman" w:cs="Times New Roman"/>
          <w:sz w:val="28"/>
          <w:szCs w:val="28"/>
        </w:rPr>
        <w:t>л</w:t>
      </w:r>
      <w:r w:rsidR="000D4604" w:rsidRPr="000D4604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0D4604">
        <w:rPr>
          <w:rFonts w:ascii="Times New Roman" w:hAnsi="Times New Roman" w:cs="Times New Roman"/>
          <w:sz w:val="28"/>
          <w:szCs w:val="28"/>
        </w:rPr>
        <w:t>ки</w:t>
      </w:r>
      <w:r w:rsidR="00E8388B">
        <w:rPr>
          <w:rFonts w:ascii="Times New Roman" w:hAnsi="Times New Roman" w:cs="Times New Roman"/>
          <w:sz w:val="28"/>
          <w:szCs w:val="28"/>
        </w:rPr>
        <w:t xml:space="preserve"> ФНС</w:t>
      </w:r>
      <w:r w:rsidR="000D4604" w:rsidRPr="000D4604">
        <w:rPr>
          <w:rFonts w:ascii="Times New Roman" w:hAnsi="Times New Roman" w:cs="Times New Roman"/>
          <w:sz w:val="28"/>
          <w:szCs w:val="28"/>
        </w:rPr>
        <w:t xml:space="preserve"> о неполучении социального налогового вычета</w:t>
      </w:r>
      <w:r w:rsidR="00E8388B">
        <w:rPr>
          <w:rFonts w:ascii="Times New Roman" w:hAnsi="Times New Roman" w:cs="Times New Roman"/>
          <w:sz w:val="28"/>
          <w:szCs w:val="28"/>
        </w:rPr>
        <w:t xml:space="preserve">. </w:t>
      </w:r>
      <w:r w:rsidR="00E8388B" w:rsidRPr="00E8388B">
        <w:rPr>
          <w:rFonts w:ascii="Times New Roman" w:hAnsi="Times New Roman" w:cs="Times New Roman"/>
          <w:sz w:val="28"/>
          <w:szCs w:val="28"/>
        </w:rPr>
        <w:t>Согласно требованиям ст. 213 Налогового Кодекса РФ</w:t>
      </w:r>
      <w:r w:rsidR="00E8388B">
        <w:rPr>
          <w:rFonts w:ascii="Times New Roman" w:hAnsi="Times New Roman" w:cs="Times New Roman"/>
          <w:sz w:val="28"/>
          <w:szCs w:val="28"/>
        </w:rPr>
        <w:t>,</w:t>
      </w:r>
      <w:r w:rsidR="00E8388B" w:rsidRPr="00E8388B">
        <w:rPr>
          <w:rFonts w:ascii="Times New Roman" w:hAnsi="Times New Roman" w:cs="Times New Roman"/>
          <w:sz w:val="28"/>
          <w:szCs w:val="28"/>
        </w:rPr>
        <w:t xml:space="preserve"> за исключением случаев перевода выкупной суммы</w:t>
      </w:r>
      <w:r w:rsidR="00E8388B">
        <w:rPr>
          <w:rFonts w:ascii="Times New Roman" w:hAnsi="Times New Roman" w:cs="Times New Roman"/>
          <w:sz w:val="28"/>
          <w:szCs w:val="28"/>
        </w:rPr>
        <w:t xml:space="preserve"> </w:t>
      </w:r>
      <w:r w:rsidR="00E8388B" w:rsidRPr="00E8388B">
        <w:rPr>
          <w:rFonts w:ascii="Times New Roman" w:hAnsi="Times New Roman" w:cs="Times New Roman"/>
          <w:sz w:val="28"/>
          <w:szCs w:val="28"/>
        </w:rPr>
        <w:t>в другой НПФ</w:t>
      </w:r>
      <w:r w:rsidR="00E8388B">
        <w:rPr>
          <w:rFonts w:ascii="Times New Roman" w:hAnsi="Times New Roman" w:cs="Times New Roman"/>
          <w:sz w:val="28"/>
          <w:szCs w:val="28"/>
        </w:rPr>
        <w:t>,</w:t>
      </w:r>
      <w:r w:rsidR="00E8388B" w:rsidRPr="00E8388B">
        <w:rPr>
          <w:rFonts w:ascii="Times New Roman" w:hAnsi="Times New Roman" w:cs="Times New Roman"/>
          <w:sz w:val="28"/>
          <w:szCs w:val="28"/>
        </w:rPr>
        <w:t xml:space="preserve"> с суммы инвестиционного дохода, включаемого в состав выкупной суммы, удерживается НДФЛ</w:t>
      </w:r>
      <w:r w:rsidR="00E8388B">
        <w:rPr>
          <w:rFonts w:ascii="Times New Roman" w:hAnsi="Times New Roman" w:cs="Times New Roman"/>
          <w:sz w:val="28"/>
          <w:szCs w:val="28"/>
        </w:rPr>
        <w:t>.</w:t>
      </w:r>
    </w:p>
    <w:p w:rsidR="00E8388B" w:rsidRDefault="00E8388B" w:rsidP="002C0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НДФЛ = 20000*13% = 2600 рублей</w:t>
      </w:r>
    </w:p>
    <w:p w:rsidR="00E8388B" w:rsidRDefault="00E8388B" w:rsidP="005C6AA3">
      <w:pPr>
        <w:tabs>
          <w:tab w:val="left" w:pos="86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8B">
        <w:rPr>
          <w:rFonts w:ascii="Times New Roman" w:hAnsi="Times New Roman" w:cs="Times New Roman"/>
          <w:sz w:val="28"/>
          <w:szCs w:val="28"/>
        </w:rPr>
        <w:t>Выкупная сумма, к выплате</w:t>
      </w:r>
      <w:r>
        <w:rPr>
          <w:rFonts w:ascii="Times New Roman" w:hAnsi="Times New Roman" w:cs="Times New Roman"/>
          <w:sz w:val="28"/>
          <w:szCs w:val="28"/>
        </w:rPr>
        <w:t xml:space="preserve"> = 100000 – 2600 </w:t>
      </w:r>
      <w:r w:rsidR="00EB60A9" w:rsidRPr="00EB60A9">
        <w:rPr>
          <w:rFonts w:ascii="Times New Roman" w:hAnsi="Times New Roman" w:cs="Times New Roman"/>
          <w:sz w:val="28"/>
          <w:szCs w:val="28"/>
        </w:rPr>
        <w:t>=</w:t>
      </w:r>
      <w:r w:rsidR="00D625F7">
        <w:rPr>
          <w:rFonts w:ascii="Times New Roman" w:hAnsi="Times New Roman" w:cs="Times New Roman"/>
          <w:sz w:val="28"/>
          <w:szCs w:val="28"/>
        </w:rPr>
        <w:t xml:space="preserve"> 97400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C6AA3">
        <w:rPr>
          <w:rFonts w:ascii="Times New Roman" w:hAnsi="Times New Roman" w:cs="Times New Roman"/>
          <w:sz w:val="28"/>
          <w:szCs w:val="28"/>
        </w:rPr>
        <w:tab/>
      </w:r>
    </w:p>
    <w:p w:rsidR="005C6AA3" w:rsidRDefault="005C6AA3" w:rsidP="005C6AA3">
      <w:pPr>
        <w:tabs>
          <w:tab w:val="left" w:pos="86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71" w:rsidRDefault="00EB60A9" w:rsidP="00E8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A9">
        <w:rPr>
          <w:rFonts w:ascii="Times New Roman" w:hAnsi="Times New Roman" w:cs="Times New Roman"/>
          <w:sz w:val="28"/>
          <w:szCs w:val="28"/>
        </w:rPr>
        <w:t xml:space="preserve">2. На пенсионном счете на дату расторжения договора находится 100000 рублей </w:t>
      </w:r>
      <w:r w:rsidR="005C6AA3">
        <w:rPr>
          <w:rFonts w:ascii="Times New Roman" w:hAnsi="Times New Roman" w:cs="Times New Roman"/>
          <w:sz w:val="28"/>
          <w:szCs w:val="28"/>
        </w:rPr>
        <w:t>(</w:t>
      </w:r>
      <w:r w:rsidRPr="00EB60A9">
        <w:rPr>
          <w:rFonts w:ascii="Times New Roman" w:hAnsi="Times New Roman" w:cs="Times New Roman"/>
          <w:sz w:val="28"/>
          <w:szCs w:val="28"/>
        </w:rPr>
        <w:t xml:space="preserve">80000 </w:t>
      </w:r>
      <w:r w:rsidR="005C6AA3">
        <w:rPr>
          <w:rFonts w:ascii="Times New Roman" w:hAnsi="Times New Roman" w:cs="Times New Roman"/>
          <w:sz w:val="28"/>
          <w:szCs w:val="28"/>
        </w:rPr>
        <w:t>– пенсионные</w:t>
      </w:r>
      <w:r w:rsidRPr="00EB60A9">
        <w:rPr>
          <w:rFonts w:ascii="Times New Roman" w:hAnsi="Times New Roman" w:cs="Times New Roman"/>
          <w:sz w:val="28"/>
          <w:szCs w:val="28"/>
        </w:rPr>
        <w:t xml:space="preserve"> взносы, 20000</w:t>
      </w:r>
      <w:r w:rsidR="005C6AA3"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>–</w:t>
      </w:r>
      <w:r w:rsidR="005C6AA3">
        <w:rPr>
          <w:rFonts w:ascii="Times New Roman" w:hAnsi="Times New Roman" w:cs="Times New Roman"/>
          <w:sz w:val="28"/>
          <w:szCs w:val="28"/>
        </w:rPr>
        <w:t xml:space="preserve"> </w:t>
      </w:r>
      <w:r w:rsidRPr="00EB60A9">
        <w:rPr>
          <w:rFonts w:ascii="Times New Roman" w:hAnsi="Times New Roman" w:cs="Times New Roman"/>
          <w:sz w:val="28"/>
          <w:szCs w:val="28"/>
        </w:rPr>
        <w:t>инвестиционный доход, начисленный за весь период действия договора НПО</w:t>
      </w:r>
      <w:r w:rsidR="005C6AA3">
        <w:rPr>
          <w:rFonts w:ascii="Times New Roman" w:hAnsi="Times New Roman" w:cs="Times New Roman"/>
          <w:sz w:val="28"/>
          <w:szCs w:val="28"/>
        </w:rPr>
        <w:t>)</w:t>
      </w:r>
      <w:r w:rsidRPr="00EB60A9">
        <w:rPr>
          <w:rFonts w:ascii="Times New Roman" w:hAnsi="Times New Roman" w:cs="Times New Roman"/>
          <w:sz w:val="28"/>
          <w:szCs w:val="28"/>
        </w:rPr>
        <w:t>.</w:t>
      </w:r>
      <w:r w:rsidR="005C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71" w:rsidRDefault="00270571" w:rsidP="00E8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5A7">
        <w:rPr>
          <w:rFonts w:ascii="Times New Roman" w:hAnsi="Times New Roman" w:cs="Times New Roman"/>
          <w:sz w:val="28"/>
          <w:szCs w:val="28"/>
        </w:rPr>
        <w:t>Пенсионные выплаты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НПО</w:t>
      </w:r>
      <w:r w:rsidRPr="002C05A7">
        <w:rPr>
          <w:rFonts w:ascii="Times New Roman" w:hAnsi="Times New Roman" w:cs="Times New Roman"/>
          <w:sz w:val="28"/>
          <w:szCs w:val="28"/>
        </w:rPr>
        <w:t xml:space="preserve"> не назначались</w:t>
      </w:r>
      <w:r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D4604">
        <w:rPr>
          <w:rFonts w:ascii="Times New Roman" w:hAnsi="Times New Roman" w:cs="Times New Roman"/>
          <w:sz w:val="28"/>
          <w:szCs w:val="28"/>
        </w:rPr>
        <w:t>предостави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4604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 ФНС</w:t>
      </w:r>
      <w:r w:rsidRPr="000D4604">
        <w:rPr>
          <w:rFonts w:ascii="Times New Roman" w:hAnsi="Times New Roman" w:cs="Times New Roman"/>
          <w:sz w:val="28"/>
          <w:szCs w:val="28"/>
        </w:rPr>
        <w:t xml:space="preserve"> о неполучении социального налогового вычета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71" w:rsidRDefault="00270571" w:rsidP="002705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НДФЛ = 10</w:t>
      </w:r>
      <w:r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*13% = 130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D5576D" w:rsidRPr="00EB60A9" w:rsidRDefault="00270571" w:rsidP="00D557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8B">
        <w:rPr>
          <w:rFonts w:ascii="Times New Roman" w:hAnsi="Times New Roman" w:cs="Times New Roman"/>
          <w:sz w:val="28"/>
          <w:szCs w:val="28"/>
        </w:rPr>
        <w:t>Выкупная сумма, к выплате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100000 – 13000 = 87000 рублей.</w:t>
      </w:r>
      <w:bookmarkStart w:id="0" w:name="_GoBack"/>
      <w:bookmarkEnd w:id="0"/>
      <w:r w:rsidR="00D55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E8" w:rsidRPr="00EB60A9" w:rsidRDefault="003243E8" w:rsidP="00EB6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3E8" w:rsidRPr="00EB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9"/>
    <w:rsid w:val="000D4604"/>
    <w:rsid w:val="00270571"/>
    <w:rsid w:val="002C05A7"/>
    <w:rsid w:val="003243E8"/>
    <w:rsid w:val="005C6AA3"/>
    <w:rsid w:val="00AA67EA"/>
    <w:rsid w:val="00D5576D"/>
    <w:rsid w:val="00D625F7"/>
    <w:rsid w:val="00E8388B"/>
    <w:rsid w:val="00EB60A9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7E9C-45E0-4CDE-91FF-D2DC695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Айзятова Ольга Валерьевна</dc:creator>
  <cp:keywords/>
  <dc:description/>
  <cp:lastModifiedBy>Айзятова Ольга Валерьевна</cp:lastModifiedBy>
  <cp:revision>3</cp:revision>
  <dcterms:created xsi:type="dcterms:W3CDTF">2021-09-20T04:42:00Z</dcterms:created>
  <dcterms:modified xsi:type="dcterms:W3CDTF">2021-09-20T06:42:00Z</dcterms:modified>
</cp:coreProperties>
</file>