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55A5" w14:textId="77777777" w:rsidR="002B7B59" w:rsidRPr="00C20735" w:rsidRDefault="002B7B59" w:rsidP="002B7B59">
      <w:pPr>
        <w:pStyle w:val="Default"/>
        <w:ind w:firstLine="5670"/>
        <w:rPr>
          <w:lang w:val="en-US"/>
        </w:rPr>
      </w:pPr>
    </w:p>
    <w:p w14:paraId="0BDCDF78" w14:textId="77777777" w:rsidR="004E39E6" w:rsidRDefault="004E39E6" w:rsidP="004E39E6">
      <w:pPr>
        <w:pStyle w:val="Default"/>
        <w:ind w:firstLine="5670"/>
      </w:pPr>
      <w:r>
        <w:t>УТВЕРЖДЕНО</w:t>
      </w:r>
    </w:p>
    <w:p w14:paraId="3375B571" w14:textId="77777777" w:rsidR="004E39E6" w:rsidRDefault="004E39E6" w:rsidP="004E39E6">
      <w:pPr>
        <w:pStyle w:val="Default"/>
        <w:ind w:firstLine="5670"/>
      </w:pPr>
      <w:r>
        <w:t>Решением Совета директоров</w:t>
      </w:r>
    </w:p>
    <w:p w14:paraId="45BE8864" w14:textId="2ADA596E" w:rsidR="004E39E6" w:rsidRDefault="004E39E6" w:rsidP="004E39E6">
      <w:pPr>
        <w:pStyle w:val="Default"/>
        <w:ind w:firstLine="5670"/>
      </w:pPr>
      <w:r>
        <w:t>АО «Оренбургский НПФ «Доверие»</w:t>
      </w:r>
    </w:p>
    <w:p w14:paraId="0DAA5FC4" w14:textId="038851DC" w:rsidR="002B7B59" w:rsidRPr="00E31773" w:rsidRDefault="004E39E6" w:rsidP="004E39E6">
      <w:pPr>
        <w:pStyle w:val="Default"/>
        <w:ind w:firstLine="5670"/>
      </w:pPr>
      <w:r>
        <w:t>(Протокол №</w:t>
      </w:r>
      <w:r w:rsidR="00844298">
        <w:t xml:space="preserve"> </w:t>
      </w:r>
      <w:r w:rsidR="00844298" w:rsidRPr="00844298">
        <w:rPr>
          <w:u w:val="single"/>
        </w:rPr>
        <w:t>б/н</w:t>
      </w:r>
      <w:r>
        <w:t xml:space="preserve"> от </w:t>
      </w:r>
      <w:r w:rsidR="00F552BB" w:rsidRPr="00F552BB">
        <w:rPr>
          <w:u w:val="single"/>
        </w:rPr>
        <w:t xml:space="preserve">19.10.2017 </w:t>
      </w:r>
      <w:r w:rsidRPr="00F552BB">
        <w:rPr>
          <w:u w:val="single"/>
        </w:rPr>
        <w:t>г.</w:t>
      </w:r>
      <w:r>
        <w:t>)</w:t>
      </w:r>
      <w:bookmarkStart w:id="0" w:name="_GoBack"/>
      <w:bookmarkEnd w:id="0"/>
    </w:p>
    <w:p w14:paraId="5C28AA95" w14:textId="77777777" w:rsidR="00635A36" w:rsidRPr="00E31773" w:rsidRDefault="00635A36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501CE" w14:textId="77777777" w:rsidR="004426FE" w:rsidRPr="00E31773" w:rsidRDefault="004426FE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2EFFC" w14:textId="77777777" w:rsidR="004426FE" w:rsidRPr="00E31773" w:rsidRDefault="004426FE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8091" w14:textId="77777777" w:rsidR="004426FE" w:rsidRPr="00E31773" w:rsidRDefault="004426FE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A3BB4" w14:textId="77777777" w:rsidR="004426FE" w:rsidRPr="00E31773" w:rsidRDefault="004426FE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13A23" w14:textId="77777777" w:rsidR="004426FE" w:rsidRPr="00E31773" w:rsidRDefault="004426FE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03113" w14:textId="77777777" w:rsidR="00C83B93" w:rsidRPr="00E31773" w:rsidRDefault="00C83B93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77001" w14:textId="77777777" w:rsidR="00C83B93" w:rsidRPr="00E31773" w:rsidRDefault="00C83B93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0C8DA" w14:textId="77777777" w:rsidR="00C83B93" w:rsidRPr="00E31773" w:rsidRDefault="00C83B93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64203" w14:textId="77777777" w:rsidR="00C83B93" w:rsidRPr="00E31773" w:rsidRDefault="00C83B93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F5FBB" w14:textId="77777777" w:rsidR="00C83B93" w:rsidRPr="00E31773" w:rsidRDefault="00C83B93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85F53" w14:textId="77777777" w:rsidR="00A836FC" w:rsidRPr="00E31773" w:rsidRDefault="00A836FC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DD8E" w14:textId="77777777" w:rsidR="00A836FC" w:rsidRPr="00E31773" w:rsidRDefault="00A836FC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9415D" w14:textId="77777777" w:rsidR="00A836FC" w:rsidRPr="00E31773" w:rsidRDefault="00A836FC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D7024" w14:textId="77777777" w:rsidR="00A836FC" w:rsidRPr="00E31773" w:rsidRDefault="00A836FC" w:rsidP="00C8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3E95F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6FCCC89C" w14:textId="77777777" w:rsidR="004426FE" w:rsidRPr="00E31773" w:rsidRDefault="009B1CD3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ОПРЕДЕЛЕНИЯ ОБЪЕМА СРЕДСТВ</w:t>
      </w:r>
      <w:r w:rsidR="002B7B59" w:rsidRPr="00E31773">
        <w:rPr>
          <w:rFonts w:ascii="Times New Roman" w:hAnsi="Times New Roman" w:cs="Times New Roman"/>
          <w:b/>
          <w:sz w:val="28"/>
          <w:szCs w:val="28"/>
        </w:rPr>
        <w:t>, ПЕРЕДАВАЕМЫХ В ДОВЕРИТЕЛЬНОЕ УПРАВЛЕНИЕ УПРАВЛЯЮЩЕЙ КОМПАНИИ</w:t>
      </w:r>
    </w:p>
    <w:p w14:paraId="1E39067B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A4F43" w14:textId="15A59885" w:rsidR="004426FE" w:rsidRPr="00E31773" w:rsidRDefault="002B7B59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АО «ОРЕНБУРГСКИЙ НПФ «ДОВЕРИЕ»</w:t>
      </w:r>
    </w:p>
    <w:p w14:paraId="627F881E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5CB60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811F7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626BF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92428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0A44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FB6BB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21094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2E64A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8DA2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B574C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0B11D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76958" w14:textId="77777777" w:rsidR="002B7B59" w:rsidRPr="00E31773" w:rsidRDefault="002B7B59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13D92" w14:textId="77777777" w:rsidR="002B7B59" w:rsidRPr="00E31773" w:rsidRDefault="002B7B59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3D365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9CDD" w14:textId="77777777" w:rsidR="00A836FC" w:rsidRPr="00E31773" w:rsidRDefault="00A836FC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B9598" w14:textId="77777777" w:rsidR="009B1CD3" w:rsidRPr="00E31773" w:rsidRDefault="009B1CD3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68A63" w14:textId="77777777" w:rsidR="00A836FC" w:rsidRPr="00E31773" w:rsidRDefault="00A836FC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7CB37" w14:textId="77777777" w:rsidR="004426FE" w:rsidRPr="00E31773" w:rsidRDefault="004426FE" w:rsidP="00C8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BBFE4" w14:textId="77777777" w:rsidR="002B7B59" w:rsidRPr="00E31773" w:rsidRDefault="002B7B59" w:rsidP="00C83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6F8A" w14:textId="77777777" w:rsidR="00A836FC" w:rsidRPr="00E31773" w:rsidRDefault="00A836FC" w:rsidP="00C8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г. Оренбург</w:t>
      </w:r>
    </w:p>
    <w:p w14:paraId="0E8CAF38" w14:textId="2395C900" w:rsidR="00A836FC" w:rsidRPr="00E31773" w:rsidRDefault="002C4FD6" w:rsidP="002B7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201</w:t>
      </w:r>
      <w:r w:rsidR="004E39E6">
        <w:rPr>
          <w:rFonts w:ascii="Times New Roman" w:hAnsi="Times New Roman" w:cs="Times New Roman"/>
          <w:sz w:val="28"/>
          <w:szCs w:val="28"/>
        </w:rPr>
        <w:t>7</w:t>
      </w:r>
      <w:r w:rsidR="00740C68" w:rsidRPr="00E3177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2A9FA8" w14:textId="77777777" w:rsidR="004426FE" w:rsidRPr="00E31773" w:rsidRDefault="002B7B59" w:rsidP="00740C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D32231" w:rsidRPr="00E317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3BBF3A" w14:textId="77777777" w:rsidR="00804CA6" w:rsidRPr="00E31773" w:rsidRDefault="00804CA6" w:rsidP="007D13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4140C" w14:textId="2C840073" w:rsidR="0010079B" w:rsidRPr="00E31773" w:rsidRDefault="00EA526C" w:rsidP="007D133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Настоящие «Пра</w:t>
      </w:r>
      <w:r w:rsidR="009B1CD3" w:rsidRPr="00E31773">
        <w:rPr>
          <w:rFonts w:ascii="Times New Roman" w:hAnsi="Times New Roman" w:cs="Times New Roman"/>
          <w:sz w:val="28"/>
          <w:szCs w:val="28"/>
        </w:rPr>
        <w:t>вила определения объема средств</w:t>
      </w:r>
      <w:r w:rsidR="008205AF" w:rsidRPr="00E31773">
        <w:rPr>
          <w:rFonts w:ascii="Times New Roman" w:hAnsi="Times New Roman" w:cs="Times New Roman"/>
          <w:sz w:val="28"/>
          <w:szCs w:val="28"/>
        </w:rPr>
        <w:t>, передаваемых в доверительное управление управляющей компании</w:t>
      </w:r>
      <w:r w:rsidR="00131B1F">
        <w:rPr>
          <w:rFonts w:ascii="Times New Roman" w:hAnsi="Times New Roman" w:cs="Times New Roman"/>
          <w:sz w:val="28"/>
          <w:szCs w:val="28"/>
        </w:rPr>
        <w:t xml:space="preserve"> (далее - Правила) </w:t>
      </w:r>
      <w:r w:rsidRPr="00E31773">
        <w:rPr>
          <w:rFonts w:ascii="Times New Roman" w:hAnsi="Times New Roman" w:cs="Times New Roman"/>
          <w:sz w:val="28"/>
          <w:szCs w:val="28"/>
        </w:rPr>
        <w:t>АО «Оренбургский НПФ «Доверие» (далее - Фонд), устанавливают принципы и порядок, применяемые Фондом при определении объема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Фонда, передаваемых в доверительное управление управляющим компаниям.</w:t>
      </w:r>
    </w:p>
    <w:p w14:paraId="4221F37D" w14:textId="77777777" w:rsidR="0010079B" w:rsidRPr="00E31773" w:rsidRDefault="0010079B" w:rsidP="007D133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настоящих Правилах, определяются в значениях, определенных в законодательных и нормативных актах, регулирующих инвестирование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размещение средств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>.</w:t>
      </w:r>
    </w:p>
    <w:p w14:paraId="2B86E82A" w14:textId="77777777" w:rsidR="00D32231" w:rsidRPr="00E31773" w:rsidRDefault="002B7B59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1.</w:t>
      </w:r>
      <w:r w:rsidR="009B1CD3" w:rsidRPr="00E31773">
        <w:rPr>
          <w:rFonts w:ascii="Times New Roman" w:hAnsi="Times New Roman" w:cs="Times New Roman"/>
          <w:sz w:val="28"/>
          <w:szCs w:val="28"/>
        </w:rPr>
        <w:t>3</w:t>
      </w:r>
      <w:r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D32231" w:rsidRPr="00E31773">
        <w:rPr>
          <w:rFonts w:ascii="Times New Roman" w:hAnsi="Times New Roman" w:cs="Times New Roman"/>
          <w:sz w:val="28"/>
          <w:szCs w:val="28"/>
        </w:rPr>
        <w:t>Правила определения объёма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D32231" w:rsidRPr="00E31773">
        <w:rPr>
          <w:rFonts w:ascii="Times New Roman" w:hAnsi="Times New Roman" w:cs="Times New Roman"/>
          <w:sz w:val="28"/>
          <w:szCs w:val="28"/>
        </w:rPr>
        <w:t>, передаваемых в доверительное управление управляющей компании</w:t>
      </w:r>
      <w:r w:rsidR="00740C68" w:rsidRPr="00E31773">
        <w:rPr>
          <w:rFonts w:ascii="Times New Roman" w:hAnsi="Times New Roman" w:cs="Times New Roman"/>
          <w:sz w:val="28"/>
          <w:szCs w:val="28"/>
        </w:rPr>
        <w:t>,</w:t>
      </w:r>
      <w:r w:rsidR="00D32231" w:rsidRPr="00E31773">
        <w:rPr>
          <w:rFonts w:ascii="Times New Roman" w:hAnsi="Times New Roman" w:cs="Times New Roman"/>
          <w:sz w:val="28"/>
          <w:szCs w:val="28"/>
        </w:rPr>
        <w:t xml:space="preserve"> разработаны на следующих принципах:</w:t>
      </w:r>
    </w:p>
    <w:p w14:paraId="7185605B" w14:textId="77777777" w:rsidR="009B1CD3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обеспечения сохранности указанных средств;</w:t>
      </w:r>
    </w:p>
    <w:p w14:paraId="24CE7FBE" w14:textId="77777777" w:rsidR="009B1CD3" w:rsidRPr="00E31773" w:rsidRDefault="009B1CD3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обеспечения д</w:t>
      </w:r>
      <w:r w:rsidR="007D4F06" w:rsidRPr="00E31773">
        <w:rPr>
          <w:rFonts w:ascii="Times New Roman" w:hAnsi="Times New Roman" w:cs="Times New Roman"/>
          <w:sz w:val="28"/>
          <w:szCs w:val="28"/>
        </w:rPr>
        <w:t>иверсификации указанных средств;</w:t>
      </w:r>
    </w:p>
    <w:p w14:paraId="21075918" w14:textId="77777777" w:rsidR="00D32231" w:rsidRPr="00E31773" w:rsidRDefault="009E24DF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32231" w:rsidRPr="00E31773">
        <w:rPr>
          <w:rFonts w:ascii="Times New Roman" w:hAnsi="Times New Roman" w:cs="Times New Roman"/>
          <w:sz w:val="28"/>
          <w:szCs w:val="28"/>
        </w:rPr>
        <w:t>доходности, диверсификации и ликвидности инвестиционных портфелей;</w:t>
      </w:r>
    </w:p>
    <w:p w14:paraId="31F1A29F" w14:textId="77777777" w:rsidR="00D32231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определения инвестиционной стратегии на основе объективных критериев, поддающихся количественной оценке;</w:t>
      </w:r>
    </w:p>
    <w:p w14:paraId="1DF86A62" w14:textId="77777777" w:rsidR="00D32231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учета надежности ценных бумаг;</w:t>
      </w:r>
    </w:p>
    <w:p w14:paraId="5E15E30D" w14:textId="77777777" w:rsidR="00D32231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информационной открытости процесса инвестирования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размещения пенсионных резервов </w:t>
      </w:r>
      <w:r w:rsidR="007D4F06" w:rsidRPr="00E31773">
        <w:rPr>
          <w:rFonts w:ascii="Times New Roman" w:hAnsi="Times New Roman" w:cs="Times New Roman"/>
          <w:sz w:val="28"/>
          <w:szCs w:val="28"/>
        </w:rPr>
        <w:t>для Ф</w:t>
      </w:r>
      <w:r w:rsidRPr="00E31773">
        <w:rPr>
          <w:rFonts w:ascii="Times New Roman" w:hAnsi="Times New Roman" w:cs="Times New Roman"/>
          <w:sz w:val="28"/>
          <w:szCs w:val="28"/>
        </w:rPr>
        <w:t>онда</w:t>
      </w:r>
      <w:r w:rsidR="009B1CD3" w:rsidRPr="00E31773">
        <w:rPr>
          <w:rFonts w:ascii="Times New Roman" w:hAnsi="Times New Roman" w:cs="Times New Roman"/>
          <w:sz w:val="28"/>
          <w:szCs w:val="28"/>
        </w:rPr>
        <w:t>, участников и</w:t>
      </w:r>
      <w:r w:rsidRPr="00E31773">
        <w:rPr>
          <w:rFonts w:ascii="Times New Roman" w:hAnsi="Times New Roman" w:cs="Times New Roman"/>
          <w:sz w:val="28"/>
          <w:szCs w:val="28"/>
        </w:rPr>
        <w:t xml:space="preserve"> застрахованных лиц;</w:t>
      </w:r>
    </w:p>
    <w:p w14:paraId="08B4656F" w14:textId="77777777" w:rsidR="00D32231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прозрачности инвестирования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размещения средств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для органов государственного, общественного надзора и контроля, специализированного депозитария и подконтрольности им;</w:t>
      </w:r>
    </w:p>
    <w:p w14:paraId="0BA40288" w14:textId="77777777" w:rsidR="00D32231" w:rsidRPr="00E31773" w:rsidRDefault="00D32231" w:rsidP="007D4F0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профессионального управления инвестиционным процессом</w:t>
      </w:r>
      <w:r w:rsidR="009B1CD3" w:rsidRPr="00E31773">
        <w:rPr>
          <w:rFonts w:ascii="Times New Roman" w:hAnsi="Times New Roman" w:cs="Times New Roman"/>
          <w:sz w:val="28"/>
          <w:szCs w:val="28"/>
        </w:rPr>
        <w:t>.</w:t>
      </w:r>
    </w:p>
    <w:p w14:paraId="2E01DF84" w14:textId="0394C4F9" w:rsidR="002129AA" w:rsidRPr="00E31773" w:rsidRDefault="002B7B59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B1CD3" w:rsidRPr="00E31773">
        <w:rPr>
          <w:rFonts w:ascii="Times New Roman" w:hAnsi="Times New Roman" w:cs="Times New Roman"/>
          <w:sz w:val="28"/>
          <w:szCs w:val="28"/>
        </w:rPr>
        <w:t>4</w:t>
      </w:r>
      <w:r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2129AA" w:rsidRPr="00E31773">
        <w:rPr>
          <w:rFonts w:ascii="Times New Roman" w:hAnsi="Times New Roman" w:cs="Times New Roman"/>
          <w:sz w:val="28"/>
          <w:szCs w:val="28"/>
        </w:rPr>
        <w:t>Объем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2129AA" w:rsidRPr="00E31773">
        <w:rPr>
          <w:rFonts w:ascii="Times New Roman" w:hAnsi="Times New Roman" w:cs="Times New Roman"/>
          <w:sz w:val="28"/>
          <w:szCs w:val="28"/>
        </w:rPr>
        <w:t xml:space="preserve">, передаваемых в </w:t>
      </w:r>
      <w:r w:rsidR="00C249F3" w:rsidRPr="00E31773">
        <w:rPr>
          <w:rFonts w:ascii="Times New Roman" w:hAnsi="Times New Roman" w:cs="Times New Roman"/>
          <w:sz w:val="28"/>
          <w:szCs w:val="28"/>
        </w:rPr>
        <w:t xml:space="preserve">доверительное </w:t>
      </w:r>
      <w:r w:rsidR="002129AA" w:rsidRPr="00E31773">
        <w:rPr>
          <w:rFonts w:ascii="Times New Roman" w:hAnsi="Times New Roman" w:cs="Times New Roman"/>
          <w:sz w:val="28"/>
          <w:szCs w:val="28"/>
        </w:rPr>
        <w:t>управление</w:t>
      </w:r>
      <w:r w:rsidR="00861958" w:rsidRPr="00E31773">
        <w:rPr>
          <w:rFonts w:ascii="Times New Roman" w:hAnsi="Times New Roman" w:cs="Times New Roman"/>
          <w:sz w:val="28"/>
          <w:szCs w:val="28"/>
        </w:rPr>
        <w:t>,</w:t>
      </w:r>
      <w:r w:rsidR="002129AA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A22F2D" w:rsidRPr="00E31773">
        <w:rPr>
          <w:rFonts w:ascii="Times New Roman" w:hAnsi="Times New Roman" w:cs="Times New Roman"/>
          <w:sz w:val="28"/>
          <w:szCs w:val="28"/>
        </w:rPr>
        <w:t xml:space="preserve">для каждой управляющей компании </w:t>
      </w:r>
      <w:r w:rsidR="002129AA" w:rsidRPr="00E31773">
        <w:rPr>
          <w:rFonts w:ascii="Times New Roman" w:hAnsi="Times New Roman" w:cs="Times New Roman"/>
          <w:sz w:val="28"/>
          <w:szCs w:val="28"/>
        </w:rPr>
        <w:t>определяется:</w:t>
      </w:r>
    </w:p>
    <w:p w14:paraId="18E8A911" w14:textId="77777777" w:rsidR="009E24DF" w:rsidRPr="00E31773" w:rsidRDefault="009E24DF" w:rsidP="00356B95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31773">
        <w:rPr>
          <w:rFonts w:ascii="Times New Roman" w:hAnsi="Times New Roman" w:cs="Times New Roman"/>
          <w:sz w:val="28"/>
          <w:szCs w:val="28"/>
        </w:rPr>
        <w:t>средств в Фонд;</w:t>
      </w:r>
    </w:p>
    <w:p w14:paraId="30AAAA0C" w14:textId="77777777" w:rsidR="002129AA" w:rsidRPr="00E31773" w:rsidRDefault="002129AA" w:rsidP="00356B95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при заключении договора доверительного управления пенсионными накоплениями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пенсионными резервами</w:t>
      </w:r>
      <w:r w:rsidR="00C249F3" w:rsidRPr="00E31773">
        <w:rPr>
          <w:rFonts w:ascii="Times New Roman" w:hAnsi="Times New Roman" w:cs="Times New Roman"/>
          <w:sz w:val="28"/>
          <w:szCs w:val="28"/>
        </w:rPr>
        <w:t>;</w:t>
      </w:r>
      <w:r w:rsidRPr="00E31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A6308" w14:textId="77777777" w:rsidR="00C249F3" w:rsidRPr="00E31773" w:rsidRDefault="00C249F3" w:rsidP="00356B95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при прекращении договора доверительного управления пенсионными накоплениями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пенсионными резервами</w:t>
      </w:r>
      <w:r w:rsidR="0080492F" w:rsidRPr="00E31773">
        <w:rPr>
          <w:rFonts w:ascii="Times New Roman" w:hAnsi="Times New Roman" w:cs="Times New Roman"/>
          <w:sz w:val="28"/>
          <w:szCs w:val="28"/>
        </w:rPr>
        <w:t>.</w:t>
      </w:r>
    </w:p>
    <w:p w14:paraId="26C5E720" w14:textId="77777777" w:rsidR="00EA526C" w:rsidRPr="00E31773" w:rsidRDefault="00EA526C" w:rsidP="00356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Передача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в доверительное управление управляющей </w:t>
      </w:r>
      <w:r w:rsidR="00184CD1" w:rsidRPr="00E31773">
        <w:rPr>
          <w:rFonts w:ascii="Times New Roman" w:hAnsi="Times New Roman" w:cs="Times New Roman"/>
          <w:sz w:val="28"/>
          <w:szCs w:val="28"/>
        </w:rPr>
        <w:t>компании осуществляется в соответствии с законодательством РФ и нормативными актами Банка России.</w:t>
      </w:r>
    </w:p>
    <w:p w14:paraId="11407977" w14:textId="77777777" w:rsidR="00EA526C" w:rsidRPr="00E31773" w:rsidRDefault="00EA526C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07E9A" w14:textId="77777777" w:rsidR="00184CD1" w:rsidRPr="00E31773" w:rsidRDefault="00E85C7B" w:rsidP="00804CA6">
      <w:pPr>
        <w:pStyle w:val="a3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Прин</w:t>
      </w:r>
      <w:r w:rsidR="009B1CD3" w:rsidRPr="00E31773">
        <w:rPr>
          <w:rFonts w:ascii="Times New Roman" w:hAnsi="Times New Roman" w:cs="Times New Roman"/>
          <w:b/>
          <w:sz w:val="28"/>
          <w:szCs w:val="28"/>
        </w:rPr>
        <w:t>ципы определения объема средств</w:t>
      </w:r>
      <w:r w:rsidRPr="00E31773">
        <w:rPr>
          <w:rFonts w:ascii="Times New Roman" w:hAnsi="Times New Roman" w:cs="Times New Roman"/>
          <w:b/>
          <w:sz w:val="28"/>
          <w:szCs w:val="28"/>
        </w:rPr>
        <w:t>, передаваемых в</w:t>
      </w:r>
      <w:r w:rsidR="007D1334" w:rsidRPr="00E31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773">
        <w:rPr>
          <w:rFonts w:ascii="Times New Roman" w:hAnsi="Times New Roman" w:cs="Times New Roman"/>
          <w:b/>
          <w:sz w:val="28"/>
          <w:szCs w:val="28"/>
        </w:rPr>
        <w:t>доверительное управление управляющей компании</w:t>
      </w:r>
    </w:p>
    <w:p w14:paraId="6985D8DF" w14:textId="77777777" w:rsidR="00804CA6" w:rsidRPr="00E31773" w:rsidRDefault="00804CA6" w:rsidP="00804CA6">
      <w:pPr>
        <w:pStyle w:val="a3"/>
        <w:spacing w:after="0" w:line="360" w:lineRule="auto"/>
        <w:ind w:left="600"/>
        <w:rPr>
          <w:rFonts w:ascii="Times New Roman" w:hAnsi="Times New Roman" w:cs="Times New Roman"/>
          <w:b/>
          <w:sz w:val="28"/>
          <w:szCs w:val="28"/>
        </w:rPr>
      </w:pPr>
    </w:p>
    <w:p w14:paraId="4EDDD7D3" w14:textId="77777777" w:rsidR="00E85C7B" w:rsidRPr="00E31773" w:rsidRDefault="00E85C7B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2.1 При определении объема средств, передаваемых в доверительное управление управляющей компании, Фонд использует рыночную оценку стоимости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>, находящихся в доверительном управлении управляющих компаний.</w:t>
      </w:r>
    </w:p>
    <w:p w14:paraId="2FAD9A50" w14:textId="77777777" w:rsidR="00E85C7B" w:rsidRPr="00E31773" w:rsidRDefault="009349EF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2.2 Фонд определяет объем средств пенсионных накоплений</w:t>
      </w:r>
      <w:r w:rsidR="009B1CD3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, передаваемых в доверительное управление управляющей компании, основываясь </w:t>
      </w:r>
      <w:r w:rsidR="00372A36" w:rsidRPr="00E31773">
        <w:rPr>
          <w:rFonts w:ascii="Times New Roman" w:hAnsi="Times New Roman" w:cs="Times New Roman"/>
          <w:sz w:val="28"/>
          <w:szCs w:val="28"/>
        </w:rPr>
        <w:t>н</w:t>
      </w:r>
      <w:r w:rsidRPr="00E31773">
        <w:rPr>
          <w:rFonts w:ascii="Times New Roman" w:hAnsi="Times New Roman" w:cs="Times New Roman"/>
          <w:sz w:val="28"/>
          <w:szCs w:val="28"/>
        </w:rPr>
        <w:t>а объективной оценке факторов, оказывающих влияние на ожидаемую доходность и риски инвестирования</w:t>
      </w:r>
      <w:r w:rsidR="009B1CD3" w:rsidRPr="00E31773">
        <w:rPr>
          <w:rFonts w:ascii="Times New Roman" w:hAnsi="Times New Roman" w:cs="Times New Roman"/>
          <w:sz w:val="28"/>
          <w:szCs w:val="28"/>
        </w:rPr>
        <w:t>/размещения</w:t>
      </w:r>
      <w:r w:rsidRPr="00E31773">
        <w:rPr>
          <w:rFonts w:ascii="Times New Roman" w:hAnsi="Times New Roman" w:cs="Times New Roman"/>
          <w:sz w:val="28"/>
          <w:szCs w:val="28"/>
        </w:rPr>
        <w:t xml:space="preserve"> передаваемых управляющей компании в д</w:t>
      </w:r>
      <w:r w:rsidR="00553748" w:rsidRPr="00E31773">
        <w:rPr>
          <w:rFonts w:ascii="Times New Roman" w:hAnsi="Times New Roman" w:cs="Times New Roman"/>
          <w:sz w:val="28"/>
          <w:szCs w:val="28"/>
        </w:rPr>
        <w:t>оверительное управление средств</w:t>
      </w:r>
      <w:r w:rsidRPr="00E31773">
        <w:rPr>
          <w:rFonts w:ascii="Times New Roman" w:hAnsi="Times New Roman" w:cs="Times New Roman"/>
          <w:sz w:val="28"/>
          <w:szCs w:val="28"/>
        </w:rPr>
        <w:t>.</w:t>
      </w:r>
    </w:p>
    <w:p w14:paraId="3205AEAE" w14:textId="77777777" w:rsidR="00B6095F" w:rsidRPr="00E31773" w:rsidRDefault="00B6095F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2.</w:t>
      </w:r>
      <w:r w:rsidR="003F4C09" w:rsidRPr="00E31773">
        <w:rPr>
          <w:rFonts w:ascii="Times New Roman" w:hAnsi="Times New Roman" w:cs="Times New Roman"/>
          <w:sz w:val="28"/>
          <w:szCs w:val="28"/>
        </w:rPr>
        <w:t>3</w:t>
      </w:r>
      <w:r w:rsidRPr="00E31773">
        <w:rPr>
          <w:rFonts w:ascii="Times New Roman" w:hAnsi="Times New Roman" w:cs="Times New Roman"/>
          <w:sz w:val="28"/>
          <w:szCs w:val="28"/>
        </w:rPr>
        <w:t xml:space="preserve"> В отношении совокупного объема средств </w:t>
      </w:r>
      <w:r w:rsidR="00372A36" w:rsidRPr="00E31773">
        <w:rPr>
          <w:rFonts w:ascii="Times New Roman" w:hAnsi="Times New Roman" w:cs="Times New Roman"/>
          <w:sz w:val="28"/>
          <w:szCs w:val="28"/>
        </w:rPr>
        <w:t>Фонд придерживается стратегий инвестирования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размещения</w:t>
      </w:r>
      <w:r w:rsidR="00372A36" w:rsidRPr="00E31773">
        <w:rPr>
          <w:rFonts w:ascii="Times New Roman" w:hAnsi="Times New Roman" w:cs="Times New Roman"/>
          <w:sz w:val="28"/>
          <w:szCs w:val="28"/>
        </w:rPr>
        <w:t>, обеспечивающих сохранность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372A36" w:rsidRPr="00E31773">
        <w:rPr>
          <w:rFonts w:ascii="Times New Roman" w:hAnsi="Times New Roman" w:cs="Times New Roman"/>
          <w:sz w:val="28"/>
          <w:szCs w:val="28"/>
        </w:rPr>
        <w:t xml:space="preserve"> в номинальном и реальном выражении в долгосрочном периоде.</w:t>
      </w:r>
    </w:p>
    <w:p w14:paraId="1F0B04DB" w14:textId="014ACA6F" w:rsidR="00372A36" w:rsidRPr="00E31773" w:rsidRDefault="00372A36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2.</w:t>
      </w:r>
      <w:r w:rsidR="003F4C09" w:rsidRPr="00E31773">
        <w:rPr>
          <w:rFonts w:ascii="Times New Roman" w:hAnsi="Times New Roman" w:cs="Times New Roman"/>
          <w:sz w:val="28"/>
          <w:szCs w:val="28"/>
        </w:rPr>
        <w:t>4</w:t>
      </w:r>
      <w:r w:rsidRPr="00E31773">
        <w:rPr>
          <w:rFonts w:ascii="Times New Roman" w:hAnsi="Times New Roman" w:cs="Times New Roman"/>
          <w:sz w:val="28"/>
          <w:szCs w:val="28"/>
        </w:rPr>
        <w:t xml:space="preserve"> При определении объема средств, передаваемых в доверительное управление управляющей компании, с целью снижения рисков инвестирования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Pr="00E31773">
        <w:rPr>
          <w:rFonts w:ascii="Times New Roman" w:hAnsi="Times New Roman" w:cs="Times New Roman"/>
          <w:sz w:val="28"/>
          <w:szCs w:val="28"/>
        </w:rPr>
        <w:lastRenderedPageBreak/>
        <w:t>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размещения средств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Фонд использует следующие критерии:</w:t>
      </w:r>
    </w:p>
    <w:p w14:paraId="04C60F84" w14:textId="77777777" w:rsidR="00372A36" w:rsidRPr="00E31773" w:rsidRDefault="0028444B" w:rsidP="00804CA6">
      <w:pPr>
        <w:tabs>
          <w:tab w:val="left" w:pos="1134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F526C1" w:rsidRPr="00E31773">
        <w:rPr>
          <w:rFonts w:ascii="Times New Roman" w:hAnsi="Times New Roman" w:cs="Times New Roman"/>
          <w:sz w:val="28"/>
          <w:szCs w:val="28"/>
        </w:rPr>
        <w:t>надежность управляющей компании;</w:t>
      </w:r>
    </w:p>
    <w:p w14:paraId="3D4DF925" w14:textId="77777777" w:rsidR="00F526C1" w:rsidRPr="00E31773" w:rsidRDefault="00F526C1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1773">
        <w:rPr>
          <w:rFonts w:ascii="Times New Roman" w:hAnsi="Times New Roman" w:cs="Times New Roman"/>
          <w:sz w:val="28"/>
          <w:szCs w:val="28"/>
        </w:rPr>
        <w:t>диверсифицированность</w:t>
      </w:r>
      <w:proofErr w:type="spellEnd"/>
      <w:r w:rsidRPr="00E31773">
        <w:rPr>
          <w:rFonts w:ascii="Times New Roman" w:hAnsi="Times New Roman" w:cs="Times New Roman"/>
          <w:sz w:val="28"/>
          <w:szCs w:val="28"/>
        </w:rPr>
        <w:t xml:space="preserve"> совокупного инвестиционного портфеля и отдельных инвестиционных портфелей под управлением каждой управляющей компании;</w:t>
      </w:r>
    </w:p>
    <w:p w14:paraId="735BD123" w14:textId="77777777" w:rsidR="00F526C1" w:rsidRPr="00E31773" w:rsidRDefault="00F526C1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сохранность средств пенсионных накоплений в доверительном управлении управляющей компании;</w:t>
      </w:r>
    </w:p>
    <w:p w14:paraId="24731D9C" w14:textId="77777777" w:rsidR="00F526C1" w:rsidRPr="00E31773" w:rsidRDefault="00F526C1" w:rsidP="007D133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доходность инвестирования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в доверительном управлении управляющей компании.</w:t>
      </w:r>
    </w:p>
    <w:p w14:paraId="6F43A0BE" w14:textId="77777777" w:rsidR="007B6696" w:rsidRPr="00E31773" w:rsidRDefault="007B6696" w:rsidP="00FF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A8646" w14:textId="77777777" w:rsidR="00A22F2D" w:rsidRPr="00E31773" w:rsidRDefault="00553748" w:rsidP="00FF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3 Определение объема средств</w:t>
      </w:r>
      <w:r w:rsidR="00A22F2D" w:rsidRPr="00E31773">
        <w:rPr>
          <w:rFonts w:ascii="Times New Roman" w:hAnsi="Times New Roman" w:cs="Times New Roman"/>
          <w:b/>
          <w:sz w:val="28"/>
          <w:szCs w:val="28"/>
        </w:rPr>
        <w:t>,</w:t>
      </w:r>
    </w:p>
    <w:p w14:paraId="477DD89C" w14:textId="77777777" w:rsidR="00553748" w:rsidRPr="00E31773" w:rsidRDefault="00553748" w:rsidP="00FF21D4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>передаваемых в доверительное управление управляющей компании</w:t>
      </w:r>
    </w:p>
    <w:p w14:paraId="41EBC6D1" w14:textId="77777777" w:rsidR="00804CA6" w:rsidRPr="00E31773" w:rsidRDefault="00804CA6" w:rsidP="007D1334">
      <w:pPr>
        <w:tabs>
          <w:tab w:val="left" w:pos="19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71A38" w14:textId="0C1D6625" w:rsidR="00553748" w:rsidRPr="00E4195C" w:rsidRDefault="007D1334" w:rsidP="007D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5C">
        <w:rPr>
          <w:rFonts w:ascii="Times New Roman" w:hAnsi="Times New Roman" w:cs="Times New Roman"/>
          <w:sz w:val="28"/>
          <w:szCs w:val="28"/>
        </w:rPr>
        <w:t>3</w:t>
      </w:r>
      <w:r w:rsidR="0080492F" w:rsidRPr="00E4195C">
        <w:rPr>
          <w:rFonts w:ascii="Times New Roman" w:hAnsi="Times New Roman" w:cs="Times New Roman"/>
          <w:sz w:val="28"/>
          <w:szCs w:val="28"/>
        </w:rPr>
        <w:t xml:space="preserve">.1 Определение </w:t>
      </w:r>
      <w:r w:rsidR="00087615" w:rsidRPr="00E4195C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="0080492F" w:rsidRPr="00E4195C">
        <w:rPr>
          <w:rFonts w:ascii="Times New Roman" w:hAnsi="Times New Roman" w:cs="Times New Roman"/>
          <w:sz w:val="28"/>
          <w:szCs w:val="28"/>
        </w:rPr>
        <w:t xml:space="preserve">объема средств, </w:t>
      </w:r>
      <w:r w:rsidR="00087615" w:rsidRPr="00E4195C">
        <w:rPr>
          <w:rFonts w:ascii="Times New Roman" w:hAnsi="Times New Roman" w:cs="Times New Roman"/>
          <w:sz w:val="28"/>
          <w:szCs w:val="28"/>
        </w:rPr>
        <w:t>который может находиться под управлением в управляющей компании, о</w:t>
      </w:r>
      <w:r w:rsidR="00DB3D8B" w:rsidRPr="00E4195C">
        <w:rPr>
          <w:rFonts w:ascii="Times New Roman" w:hAnsi="Times New Roman" w:cs="Times New Roman"/>
          <w:sz w:val="28"/>
          <w:szCs w:val="28"/>
        </w:rPr>
        <w:t>пределяетс</w:t>
      </w:r>
      <w:r w:rsidR="00087615" w:rsidRPr="00E4195C">
        <w:rPr>
          <w:rFonts w:ascii="Times New Roman" w:hAnsi="Times New Roman" w:cs="Times New Roman"/>
          <w:sz w:val="28"/>
          <w:szCs w:val="28"/>
        </w:rPr>
        <w:t xml:space="preserve">я </w:t>
      </w:r>
      <w:r w:rsidR="00131B1F" w:rsidRPr="00E4195C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9E24DF" w:rsidRPr="00E4195C">
        <w:rPr>
          <w:rFonts w:ascii="Times New Roman" w:hAnsi="Times New Roman" w:cs="Times New Roman"/>
          <w:sz w:val="28"/>
          <w:szCs w:val="28"/>
        </w:rPr>
        <w:t xml:space="preserve"> </w:t>
      </w:r>
      <w:r w:rsidR="009C35E7" w:rsidRPr="00E419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61958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заключений, </w:t>
      </w:r>
      <w:r w:rsidR="00553748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9C35E7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E3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 комитетом</w:t>
      </w:r>
      <w:r w:rsidR="00553748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4AE3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рискам</w:t>
      </w:r>
      <w:r w:rsidR="00553748" w:rsidRPr="00E4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5851A" w14:textId="2C6CA80D" w:rsidR="00E932AF" w:rsidRPr="00E31773" w:rsidRDefault="007D1334" w:rsidP="007D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3</w:t>
      </w:r>
      <w:r w:rsidR="00FB3E67" w:rsidRPr="00E31773">
        <w:rPr>
          <w:rFonts w:ascii="Times New Roman" w:hAnsi="Times New Roman" w:cs="Times New Roman"/>
          <w:sz w:val="28"/>
          <w:szCs w:val="28"/>
        </w:rPr>
        <w:t>.</w:t>
      </w:r>
      <w:r w:rsidR="00087615" w:rsidRPr="00E31773">
        <w:rPr>
          <w:rFonts w:ascii="Times New Roman" w:hAnsi="Times New Roman" w:cs="Times New Roman"/>
          <w:sz w:val="28"/>
          <w:szCs w:val="28"/>
        </w:rPr>
        <w:t>2</w:t>
      </w:r>
      <w:r w:rsidR="002B7B59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B402CC" w:rsidRPr="00E31773">
        <w:rPr>
          <w:rFonts w:ascii="Times New Roman" w:hAnsi="Times New Roman" w:cs="Times New Roman"/>
          <w:sz w:val="28"/>
          <w:szCs w:val="28"/>
        </w:rPr>
        <w:t>При определении объема средств пенсионных накоплений, передаваемых в доверительное управление управляющей компании, Фонд использует следующую совокупность показателей</w:t>
      </w:r>
      <w:r w:rsidR="005B252B">
        <w:rPr>
          <w:rFonts w:ascii="Times New Roman" w:hAnsi="Times New Roman" w:cs="Times New Roman"/>
          <w:sz w:val="28"/>
          <w:szCs w:val="28"/>
        </w:rPr>
        <w:t xml:space="preserve"> (факторов)</w:t>
      </w:r>
      <w:r w:rsidR="00B402CC" w:rsidRPr="00E31773">
        <w:rPr>
          <w:rFonts w:ascii="Times New Roman" w:hAnsi="Times New Roman" w:cs="Times New Roman"/>
          <w:sz w:val="28"/>
          <w:szCs w:val="28"/>
        </w:rPr>
        <w:t>, обеспечивающих выполнение принципов, установленных в п.2 настоящих Правил, включая</w:t>
      </w:r>
      <w:r w:rsidR="00E932AF" w:rsidRPr="00E31773">
        <w:rPr>
          <w:rFonts w:ascii="Times New Roman" w:hAnsi="Times New Roman" w:cs="Times New Roman"/>
          <w:sz w:val="28"/>
          <w:szCs w:val="28"/>
        </w:rPr>
        <w:t>:</w:t>
      </w:r>
    </w:p>
    <w:p w14:paraId="06FFF71D" w14:textId="3ADCB53B" w:rsidR="00134297" w:rsidRPr="00E31773" w:rsidRDefault="00134297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соответствие требованиям к управляющим компаниям, установленны</w:t>
      </w:r>
      <w:r w:rsidR="00EE2F4C" w:rsidRPr="00E31773">
        <w:rPr>
          <w:rFonts w:ascii="Times New Roman" w:hAnsi="Times New Roman" w:cs="Times New Roman"/>
          <w:sz w:val="28"/>
          <w:szCs w:val="28"/>
        </w:rPr>
        <w:t>м</w:t>
      </w:r>
      <w:r w:rsidRPr="00E31773">
        <w:rPr>
          <w:rFonts w:ascii="Times New Roman" w:hAnsi="Times New Roman" w:cs="Times New Roman"/>
          <w:sz w:val="28"/>
          <w:szCs w:val="28"/>
        </w:rPr>
        <w:t xml:space="preserve"> Фондом;</w:t>
      </w:r>
    </w:p>
    <w:p w14:paraId="24B7BDA6" w14:textId="76163E25" w:rsidR="00134297" w:rsidRPr="00E31773" w:rsidRDefault="00134297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доходность управления средствами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 за отчетны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е периоды (не менее </w:t>
      </w:r>
      <w:r w:rsidR="000F0ED3" w:rsidRPr="00E31773">
        <w:rPr>
          <w:rFonts w:ascii="Times New Roman" w:hAnsi="Times New Roman" w:cs="Times New Roman"/>
          <w:sz w:val="28"/>
          <w:szCs w:val="28"/>
        </w:rPr>
        <w:t>2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0F0ED3" w:rsidRPr="00E31773">
        <w:rPr>
          <w:rFonts w:ascii="Times New Roman" w:hAnsi="Times New Roman" w:cs="Times New Roman"/>
          <w:sz w:val="28"/>
          <w:szCs w:val="28"/>
        </w:rPr>
        <w:t>лет</w:t>
      </w:r>
      <w:r w:rsidR="00B20AEE" w:rsidRPr="00E31773">
        <w:rPr>
          <w:rFonts w:ascii="Times New Roman" w:hAnsi="Times New Roman" w:cs="Times New Roman"/>
          <w:sz w:val="28"/>
          <w:szCs w:val="28"/>
        </w:rPr>
        <w:t>), предшествующие определению объема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, передаваемых в доверительное управление, в том числе </w:t>
      </w:r>
      <w:r w:rsidR="004002BD" w:rsidRPr="00E31773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доходности </w:t>
      </w:r>
      <w:r w:rsidR="004002BD" w:rsidRPr="00E31773">
        <w:rPr>
          <w:rFonts w:ascii="Times New Roman" w:hAnsi="Times New Roman" w:cs="Times New Roman"/>
          <w:sz w:val="28"/>
          <w:szCs w:val="28"/>
        </w:rPr>
        <w:t xml:space="preserve">от </w:t>
      </w:r>
      <w:r w:rsidR="00B20AEE" w:rsidRPr="00E31773">
        <w:rPr>
          <w:rFonts w:ascii="Times New Roman" w:hAnsi="Times New Roman" w:cs="Times New Roman"/>
          <w:sz w:val="28"/>
          <w:szCs w:val="28"/>
        </w:rPr>
        <w:t>управления средствами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пенсионными резервами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 с</w:t>
      </w:r>
      <w:r w:rsidR="004002BD" w:rsidRPr="00E31773">
        <w:rPr>
          <w:rFonts w:ascii="Times New Roman" w:hAnsi="Times New Roman" w:cs="Times New Roman"/>
          <w:sz w:val="28"/>
          <w:szCs w:val="28"/>
        </w:rPr>
        <w:t xml:space="preserve"> доходностью других управляющих компаний</w:t>
      </w:r>
      <w:r w:rsidR="00B20AEE" w:rsidRPr="00E31773">
        <w:rPr>
          <w:rFonts w:ascii="Times New Roman" w:hAnsi="Times New Roman" w:cs="Times New Roman"/>
          <w:sz w:val="28"/>
          <w:szCs w:val="28"/>
        </w:rPr>
        <w:t xml:space="preserve">, с </w:t>
      </w:r>
      <w:r w:rsidR="00B20AEE" w:rsidRPr="00E31773">
        <w:rPr>
          <w:rFonts w:ascii="Times New Roman" w:hAnsi="Times New Roman" w:cs="Times New Roman"/>
          <w:sz w:val="28"/>
          <w:szCs w:val="28"/>
        </w:rPr>
        <w:lastRenderedPageBreak/>
        <w:t xml:space="preserve">которыми Фондом заключены договоры </w:t>
      </w:r>
      <w:r w:rsidR="000F0ED3" w:rsidRPr="00E31773">
        <w:rPr>
          <w:rFonts w:ascii="Times New Roman" w:hAnsi="Times New Roman" w:cs="Times New Roman"/>
          <w:sz w:val="28"/>
          <w:szCs w:val="28"/>
        </w:rPr>
        <w:t>доверительного управления средствами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0F0ED3" w:rsidRPr="00E31773">
        <w:rPr>
          <w:rFonts w:ascii="Times New Roman" w:hAnsi="Times New Roman" w:cs="Times New Roman"/>
          <w:sz w:val="28"/>
          <w:szCs w:val="28"/>
        </w:rPr>
        <w:t>;</w:t>
      </w:r>
    </w:p>
    <w:p w14:paraId="37F33FEE" w14:textId="77777777" w:rsidR="00DB3D8B" w:rsidRPr="00E31773" w:rsidRDefault="00DB3D8B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целевой инвестиционный горизонт по передаваемым в доверительное управление средствам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E317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E850E6" w14:textId="77777777" w:rsidR="00DB3D8B" w:rsidRPr="00E31773" w:rsidRDefault="00DB3D8B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параметры инвестиционной стратегии управляющей компании на целевом инвестиционном горизонте и/или на текущий отчетный период</w:t>
      </w:r>
      <w:r w:rsidR="000F0ED3" w:rsidRPr="00E31773">
        <w:rPr>
          <w:rFonts w:ascii="Times New Roman" w:hAnsi="Times New Roman" w:cs="Times New Roman"/>
          <w:sz w:val="28"/>
          <w:szCs w:val="28"/>
        </w:rPr>
        <w:t>, и/или на более долгосрочный период</w:t>
      </w:r>
      <w:r w:rsidRPr="00E31773">
        <w:rPr>
          <w:rFonts w:ascii="Times New Roman" w:hAnsi="Times New Roman" w:cs="Times New Roman"/>
          <w:sz w:val="28"/>
          <w:szCs w:val="28"/>
        </w:rPr>
        <w:t>, в том числе значения ожидаемой доходности и рисков, связанных со стратегией;</w:t>
      </w:r>
    </w:p>
    <w:p w14:paraId="30744D50" w14:textId="77777777" w:rsidR="000F0ED3" w:rsidRPr="00E31773" w:rsidRDefault="000F0ED3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наличие условий ограничения размера потерь (покрытия потерь выше определенного уровня) по инвестиционному портфелю в договоре доверительного управления;</w:t>
      </w:r>
    </w:p>
    <w:p w14:paraId="78C6D405" w14:textId="77777777" w:rsidR="00E932AF" w:rsidRPr="00E31773" w:rsidRDefault="00E932AF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DB3D8B" w:rsidRPr="00E31773">
        <w:rPr>
          <w:rFonts w:ascii="Times New Roman" w:hAnsi="Times New Roman" w:cs="Times New Roman"/>
          <w:sz w:val="28"/>
          <w:szCs w:val="28"/>
        </w:rPr>
        <w:t>количество и виды нарушений состава и структуры активов</w:t>
      </w:r>
      <w:r w:rsidR="000F0ED3" w:rsidRPr="00E31773">
        <w:rPr>
          <w:rFonts w:ascii="Times New Roman" w:hAnsi="Times New Roman" w:cs="Times New Roman"/>
          <w:sz w:val="28"/>
          <w:szCs w:val="28"/>
        </w:rPr>
        <w:t>, в том числе не устраненных на момент определения объема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DB3D8B" w:rsidRPr="00E31773">
        <w:rPr>
          <w:rFonts w:ascii="Times New Roman" w:hAnsi="Times New Roman" w:cs="Times New Roman"/>
          <w:sz w:val="28"/>
          <w:szCs w:val="28"/>
        </w:rPr>
        <w:t>, переданных в доверительное управление управляющей компании, средние сроки их устранения и финансовый результат устранения указанных нарушений.</w:t>
      </w:r>
    </w:p>
    <w:p w14:paraId="7EC0BB79" w14:textId="596CC9C9" w:rsidR="007F0B93" w:rsidRPr="00E31773" w:rsidRDefault="007D1334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3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.3 </w:t>
      </w:r>
      <w:r w:rsidR="007F0B93" w:rsidRPr="00E31773">
        <w:rPr>
          <w:rFonts w:ascii="Times New Roman" w:hAnsi="Times New Roman" w:cs="Times New Roman"/>
          <w:sz w:val="28"/>
          <w:szCs w:val="28"/>
        </w:rPr>
        <w:t>Фонд опреде</w:t>
      </w:r>
      <w:r w:rsidR="006A29C4" w:rsidRPr="00E31773">
        <w:rPr>
          <w:rFonts w:ascii="Times New Roman" w:hAnsi="Times New Roman" w:cs="Times New Roman"/>
          <w:sz w:val="28"/>
          <w:szCs w:val="28"/>
        </w:rPr>
        <w:t>ляет объем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6A29C4" w:rsidRPr="00E31773">
        <w:rPr>
          <w:rFonts w:ascii="Times New Roman" w:hAnsi="Times New Roman" w:cs="Times New Roman"/>
          <w:sz w:val="28"/>
          <w:szCs w:val="28"/>
        </w:rPr>
        <w:t>, передаваемых управляющей компании</w:t>
      </w:r>
      <w:r w:rsidR="00EE2F4C" w:rsidRPr="00E31773">
        <w:rPr>
          <w:rFonts w:ascii="Times New Roman" w:hAnsi="Times New Roman" w:cs="Times New Roman"/>
          <w:sz w:val="28"/>
          <w:szCs w:val="28"/>
        </w:rPr>
        <w:t>,</w:t>
      </w:r>
      <w:r w:rsidR="006A29C4" w:rsidRPr="00E31773">
        <w:rPr>
          <w:rFonts w:ascii="Times New Roman" w:hAnsi="Times New Roman" w:cs="Times New Roman"/>
          <w:sz w:val="28"/>
          <w:szCs w:val="28"/>
        </w:rPr>
        <w:t xml:space="preserve"> с учетом соблюдения ограничений, направленных на снижение рисков </w:t>
      </w:r>
      <w:r w:rsidR="00B828FA" w:rsidRPr="00E31773">
        <w:rPr>
          <w:rFonts w:ascii="Times New Roman" w:hAnsi="Times New Roman" w:cs="Times New Roman"/>
          <w:sz w:val="28"/>
          <w:szCs w:val="28"/>
        </w:rPr>
        <w:t>инвестирования средств пенсионных накоплений</w:t>
      </w:r>
      <w:r w:rsidR="00553748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B828FA" w:rsidRPr="00E3177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2E5144E" w14:textId="58EE65CB" w:rsidR="00B828FA" w:rsidRPr="00E31773" w:rsidRDefault="00B828FA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ограничени</w:t>
      </w:r>
      <w:r w:rsidR="00E12BFE" w:rsidRPr="00E31773">
        <w:rPr>
          <w:rFonts w:ascii="Times New Roman" w:hAnsi="Times New Roman" w:cs="Times New Roman"/>
          <w:sz w:val="28"/>
          <w:szCs w:val="28"/>
        </w:rPr>
        <w:t>й</w:t>
      </w:r>
      <w:r w:rsidRPr="00E31773">
        <w:rPr>
          <w:rFonts w:ascii="Times New Roman" w:hAnsi="Times New Roman" w:cs="Times New Roman"/>
          <w:sz w:val="28"/>
          <w:szCs w:val="28"/>
        </w:rPr>
        <w:t xml:space="preserve"> состава и структуры инвестиционных портфелей, установленны</w:t>
      </w:r>
      <w:r w:rsidR="00E12BFE" w:rsidRPr="00E31773">
        <w:rPr>
          <w:rFonts w:ascii="Times New Roman" w:hAnsi="Times New Roman" w:cs="Times New Roman"/>
          <w:sz w:val="28"/>
          <w:szCs w:val="28"/>
        </w:rPr>
        <w:t>х</w:t>
      </w:r>
      <w:r w:rsidRPr="00E31773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14:paraId="6948DE35" w14:textId="7ACB409A" w:rsidR="00B828FA" w:rsidRPr="00E31773" w:rsidRDefault="00B828FA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ограничени</w:t>
      </w:r>
      <w:r w:rsidR="00E12BFE" w:rsidRPr="00E31773">
        <w:rPr>
          <w:rFonts w:ascii="Times New Roman" w:hAnsi="Times New Roman" w:cs="Times New Roman"/>
          <w:sz w:val="28"/>
          <w:szCs w:val="28"/>
        </w:rPr>
        <w:t>й</w:t>
      </w:r>
      <w:r w:rsidRPr="00E31773">
        <w:rPr>
          <w:rFonts w:ascii="Times New Roman" w:hAnsi="Times New Roman" w:cs="Times New Roman"/>
          <w:sz w:val="28"/>
          <w:szCs w:val="28"/>
        </w:rPr>
        <w:t xml:space="preserve"> структуры инвестиционных портфелей, учитывающи</w:t>
      </w:r>
      <w:r w:rsidR="00E12BFE" w:rsidRPr="00E31773">
        <w:rPr>
          <w:rFonts w:ascii="Times New Roman" w:hAnsi="Times New Roman" w:cs="Times New Roman"/>
          <w:sz w:val="28"/>
          <w:szCs w:val="28"/>
        </w:rPr>
        <w:t>х</w:t>
      </w:r>
      <w:r w:rsidRPr="00E31773">
        <w:rPr>
          <w:rFonts w:ascii="Times New Roman" w:hAnsi="Times New Roman" w:cs="Times New Roman"/>
          <w:sz w:val="28"/>
          <w:szCs w:val="28"/>
        </w:rPr>
        <w:t xml:space="preserve"> рискованность финансовых инструментов;</w:t>
      </w:r>
    </w:p>
    <w:p w14:paraId="2B818A58" w14:textId="204A0BEE" w:rsidR="00B828FA" w:rsidRPr="00E31773" w:rsidRDefault="00F43E9F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773482" w:rsidRPr="00E31773">
        <w:rPr>
          <w:rFonts w:ascii="Times New Roman" w:hAnsi="Times New Roman" w:cs="Times New Roman"/>
          <w:sz w:val="28"/>
          <w:szCs w:val="28"/>
        </w:rPr>
        <w:t>ограничени</w:t>
      </w:r>
      <w:r w:rsidR="00E12BFE" w:rsidRPr="00E31773">
        <w:rPr>
          <w:rFonts w:ascii="Times New Roman" w:hAnsi="Times New Roman" w:cs="Times New Roman"/>
          <w:sz w:val="28"/>
          <w:szCs w:val="28"/>
        </w:rPr>
        <w:t>й</w:t>
      </w:r>
      <w:r w:rsidR="00773482" w:rsidRPr="00E31773">
        <w:rPr>
          <w:rFonts w:ascii="Times New Roman" w:hAnsi="Times New Roman" w:cs="Times New Roman"/>
          <w:sz w:val="28"/>
          <w:szCs w:val="28"/>
        </w:rPr>
        <w:t xml:space="preserve"> концентрации инвестиционных портфелей, в том числе на группы связанных компаний (эмитентов), виды финансовых инструментов, финансовые инструменты одной компании (эмитента) и отдельные финансовые инструменты;</w:t>
      </w:r>
    </w:p>
    <w:p w14:paraId="23A52BCF" w14:textId="2D3C13ED" w:rsidR="00773482" w:rsidRPr="00E31773" w:rsidRDefault="00773482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 ограничени</w:t>
      </w:r>
      <w:r w:rsidR="00C1239E" w:rsidRPr="00E31773">
        <w:rPr>
          <w:rFonts w:ascii="Times New Roman" w:hAnsi="Times New Roman" w:cs="Times New Roman"/>
          <w:sz w:val="28"/>
          <w:szCs w:val="28"/>
        </w:rPr>
        <w:t>й</w:t>
      </w:r>
      <w:r w:rsidRPr="00E31773">
        <w:rPr>
          <w:rFonts w:ascii="Times New Roman" w:hAnsi="Times New Roman" w:cs="Times New Roman"/>
          <w:sz w:val="28"/>
          <w:szCs w:val="28"/>
        </w:rPr>
        <w:t xml:space="preserve"> состава инвестиционных портфелей, учитывающи</w:t>
      </w:r>
      <w:r w:rsidR="00C1239E" w:rsidRPr="00E31773">
        <w:rPr>
          <w:rFonts w:ascii="Times New Roman" w:hAnsi="Times New Roman" w:cs="Times New Roman"/>
          <w:sz w:val="28"/>
          <w:szCs w:val="28"/>
        </w:rPr>
        <w:t>х</w:t>
      </w:r>
      <w:r w:rsidRPr="00E31773">
        <w:rPr>
          <w:rFonts w:ascii="Times New Roman" w:hAnsi="Times New Roman" w:cs="Times New Roman"/>
          <w:sz w:val="28"/>
          <w:szCs w:val="28"/>
        </w:rPr>
        <w:t xml:space="preserve"> надежность финансовых инструментов.</w:t>
      </w:r>
    </w:p>
    <w:p w14:paraId="128E75E0" w14:textId="403148B6" w:rsidR="00A22F2D" w:rsidRPr="00E31773" w:rsidRDefault="00E932AF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</w:t>
      </w:r>
      <w:r w:rsidR="0080492F" w:rsidRPr="00E31773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Pr="00E31773">
        <w:rPr>
          <w:rFonts w:ascii="Times New Roman" w:hAnsi="Times New Roman" w:cs="Times New Roman"/>
          <w:sz w:val="28"/>
          <w:szCs w:val="28"/>
        </w:rPr>
        <w:t>объема средств, котор</w:t>
      </w:r>
      <w:r w:rsidR="00126DCD" w:rsidRPr="00E31773">
        <w:rPr>
          <w:rFonts w:ascii="Times New Roman" w:hAnsi="Times New Roman" w:cs="Times New Roman"/>
          <w:sz w:val="28"/>
          <w:szCs w:val="28"/>
        </w:rPr>
        <w:t>ые</w:t>
      </w:r>
      <w:r w:rsidRPr="00E31773">
        <w:rPr>
          <w:rFonts w:ascii="Times New Roman" w:hAnsi="Times New Roman" w:cs="Times New Roman"/>
          <w:sz w:val="28"/>
          <w:szCs w:val="28"/>
        </w:rPr>
        <w:t xml:space="preserve"> мо</w:t>
      </w:r>
      <w:r w:rsidR="00126DCD" w:rsidRPr="00E31773">
        <w:rPr>
          <w:rFonts w:ascii="Times New Roman" w:hAnsi="Times New Roman" w:cs="Times New Roman"/>
          <w:sz w:val="28"/>
          <w:szCs w:val="28"/>
        </w:rPr>
        <w:t>гут</w:t>
      </w:r>
      <w:r w:rsidRPr="00E31773">
        <w:rPr>
          <w:rFonts w:ascii="Times New Roman" w:hAnsi="Times New Roman" w:cs="Times New Roman"/>
          <w:sz w:val="28"/>
          <w:szCs w:val="28"/>
        </w:rPr>
        <w:t xml:space="preserve"> находиться под управлением</w:t>
      </w:r>
      <w:r w:rsidR="00126DCD" w:rsidRPr="00E31773">
        <w:rPr>
          <w:rFonts w:ascii="Times New Roman" w:hAnsi="Times New Roman" w:cs="Times New Roman"/>
          <w:sz w:val="28"/>
          <w:szCs w:val="28"/>
        </w:rPr>
        <w:t>,</w:t>
      </w:r>
      <w:r w:rsidRPr="00E31773">
        <w:rPr>
          <w:rFonts w:ascii="Times New Roman" w:hAnsi="Times New Roman" w:cs="Times New Roman"/>
          <w:sz w:val="28"/>
          <w:szCs w:val="28"/>
        </w:rPr>
        <w:t xml:space="preserve"> учитываются установленные </w:t>
      </w:r>
      <w:r w:rsidR="00472D55" w:rsidRPr="00E31773">
        <w:rPr>
          <w:rFonts w:ascii="Times New Roman" w:hAnsi="Times New Roman" w:cs="Times New Roman"/>
          <w:sz w:val="28"/>
          <w:szCs w:val="28"/>
        </w:rPr>
        <w:t>з</w:t>
      </w:r>
      <w:r w:rsidRPr="00E31773">
        <w:rPr>
          <w:rFonts w:ascii="Times New Roman" w:hAnsi="Times New Roman" w:cs="Times New Roman"/>
          <w:sz w:val="28"/>
          <w:szCs w:val="28"/>
        </w:rPr>
        <w:t>аконодательством ограничения по составу и стру</w:t>
      </w:r>
      <w:r w:rsidR="00A836FC" w:rsidRPr="00E31773">
        <w:rPr>
          <w:rFonts w:ascii="Times New Roman" w:hAnsi="Times New Roman" w:cs="Times New Roman"/>
          <w:sz w:val="28"/>
          <w:szCs w:val="28"/>
        </w:rPr>
        <w:t>ктуре инвестиционного портфеля.</w:t>
      </w:r>
    </w:p>
    <w:p w14:paraId="7E4CC566" w14:textId="77777777" w:rsidR="00D218F6" w:rsidRPr="00E31773" w:rsidRDefault="007D1334" w:rsidP="007D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3</w:t>
      </w:r>
      <w:r w:rsidR="006E3DC5" w:rsidRPr="00E31773">
        <w:rPr>
          <w:rFonts w:ascii="Times New Roman" w:hAnsi="Times New Roman" w:cs="Times New Roman"/>
          <w:sz w:val="28"/>
          <w:szCs w:val="28"/>
        </w:rPr>
        <w:t>.</w:t>
      </w:r>
      <w:r w:rsidRPr="00E31773">
        <w:rPr>
          <w:rFonts w:ascii="Times New Roman" w:hAnsi="Times New Roman" w:cs="Times New Roman"/>
          <w:sz w:val="28"/>
          <w:szCs w:val="28"/>
        </w:rPr>
        <w:t>4</w:t>
      </w:r>
      <w:r w:rsidR="006E3DC5" w:rsidRPr="00E31773">
        <w:rPr>
          <w:rFonts w:ascii="Times New Roman" w:hAnsi="Times New Roman" w:cs="Times New Roman"/>
          <w:sz w:val="28"/>
          <w:szCs w:val="28"/>
        </w:rPr>
        <w:t xml:space="preserve"> В случае выявления негативных факторов </w:t>
      </w:r>
      <w:r w:rsidR="0080492F" w:rsidRPr="00E31773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6E3DC5" w:rsidRPr="00E31773">
        <w:rPr>
          <w:rFonts w:ascii="Times New Roman" w:hAnsi="Times New Roman" w:cs="Times New Roman"/>
          <w:sz w:val="28"/>
          <w:szCs w:val="28"/>
        </w:rPr>
        <w:t>объем средств, которы</w:t>
      </w:r>
      <w:r w:rsidR="00126DCD" w:rsidRPr="00E31773">
        <w:rPr>
          <w:rFonts w:ascii="Times New Roman" w:hAnsi="Times New Roman" w:cs="Times New Roman"/>
          <w:sz w:val="28"/>
          <w:szCs w:val="28"/>
        </w:rPr>
        <w:t>е</w:t>
      </w:r>
      <w:r w:rsidR="006E3DC5" w:rsidRPr="00E31773">
        <w:rPr>
          <w:rFonts w:ascii="Times New Roman" w:hAnsi="Times New Roman" w:cs="Times New Roman"/>
          <w:sz w:val="28"/>
          <w:szCs w:val="28"/>
        </w:rPr>
        <w:t xml:space="preserve"> мо</w:t>
      </w:r>
      <w:r w:rsidR="00126DCD" w:rsidRPr="00E31773">
        <w:rPr>
          <w:rFonts w:ascii="Times New Roman" w:hAnsi="Times New Roman" w:cs="Times New Roman"/>
          <w:sz w:val="28"/>
          <w:szCs w:val="28"/>
        </w:rPr>
        <w:t>гут</w:t>
      </w:r>
      <w:r w:rsidR="006E3DC5" w:rsidRPr="00E31773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F73AD4" w:rsidRPr="00E31773">
        <w:rPr>
          <w:rFonts w:ascii="Times New Roman" w:hAnsi="Times New Roman" w:cs="Times New Roman"/>
          <w:sz w:val="28"/>
          <w:szCs w:val="28"/>
        </w:rPr>
        <w:t>ь</w:t>
      </w:r>
      <w:r w:rsidR="006E3DC5" w:rsidRPr="00E31773">
        <w:rPr>
          <w:rFonts w:ascii="Times New Roman" w:hAnsi="Times New Roman" w:cs="Times New Roman"/>
          <w:sz w:val="28"/>
          <w:szCs w:val="28"/>
        </w:rPr>
        <w:t xml:space="preserve">ся под управлением </w:t>
      </w:r>
      <w:r w:rsidR="00126DCD" w:rsidRPr="00E31773">
        <w:rPr>
          <w:rFonts w:ascii="Times New Roman" w:hAnsi="Times New Roman" w:cs="Times New Roman"/>
          <w:sz w:val="28"/>
          <w:szCs w:val="28"/>
        </w:rPr>
        <w:t xml:space="preserve">в </w:t>
      </w:r>
      <w:r w:rsidR="006E3DC5" w:rsidRPr="00E31773">
        <w:rPr>
          <w:rFonts w:ascii="Times New Roman" w:hAnsi="Times New Roman" w:cs="Times New Roman"/>
          <w:sz w:val="28"/>
          <w:szCs w:val="28"/>
        </w:rPr>
        <w:t xml:space="preserve">управляющей компании, может быть пересмотрен. </w:t>
      </w:r>
    </w:p>
    <w:p w14:paraId="623DCEA4" w14:textId="70A311D1" w:rsidR="00D165D7" w:rsidRPr="004D0FF2" w:rsidRDefault="007D1334" w:rsidP="007D13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F2">
        <w:rPr>
          <w:rFonts w:ascii="Times New Roman" w:hAnsi="Times New Roman" w:cs="Times New Roman"/>
          <w:sz w:val="28"/>
          <w:szCs w:val="28"/>
        </w:rPr>
        <w:t>3</w:t>
      </w:r>
      <w:r w:rsidR="00DB3D8B" w:rsidRPr="004D0FF2">
        <w:rPr>
          <w:rFonts w:ascii="Times New Roman" w:hAnsi="Times New Roman" w:cs="Times New Roman"/>
          <w:sz w:val="28"/>
          <w:szCs w:val="28"/>
        </w:rPr>
        <w:t>.</w:t>
      </w:r>
      <w:r w:rsidRPr="004D0FF2">
        <w:rPr>
          <w:rFonts w:ascii="Times New Roman" w:hAnsi="Times New Roman" w:cs="Times New Roman"/>
          <w:sz w:val="28"/>
          <w:szCs w:val="28"/>
        </w:rPr>
        <w:t>5</w:t>
      </w:r>
      <w:r w:rsidR="00D165D7" w:rsidRPr="004D0FF2">
        <w:rPr>
          <w:rFonts w:ascii="Times New Roman" w:hAnsi="Times New Roman" w:cs="Times New Roman"/>
          <w:sz w:val="28"/>
          <w:szCs w:val="28"/>
        </w:rPr>
        <w:t xml:space="preserve"> Решение о передач</w:t>
      </w:r>
      <w:r w:rsidR="004F658E" w:rsidRPr="004D0FF2">
        <w:rPr>
          <w:rFonts w:ascii="Times New Roman" w:hAnsi="Times New Roman" w:cs="Times New Roman"/>
          <w:sz w:val="28"/>
          <w:szCs w:val="28"/>
        </w:rPr>
        <w:t>е</w:t>
      </w:r>
      <w:r w:rsidR="00D165D7" w:rsidRPr="004D0FF2">
        <w:rPr>
          <w:rFonts w:ascii="Times New Roman" w:hAnsi="Times New Roman" w:cs="Times New Roman"/>
          <w:sz w:val="28"/>
          <w:szCs w:val="28"/>
        </w:rPr>
        <w:t xml:space="preserve"> средств пенсионных накоплений</w:t>
      </w:r>
      <w:r w:rsidR="004D0FE6" w:rsidRPr="004D0FF2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D165D7" w:rsidRPr="004D0FF2">
        <w:rPr>
          <w:rFonts w:ascii="Times New Roman" w:hAnsi="Times New Roman" w:cs="Times New Roman"/>
          <w:sz w:val="28"/>
          <w:szCs w:val="28"/>
        </w:rPr>
        <w:t xml:space="preserve">, </w:t>
      </w:r>
      <w:r w:rsidR="004D0FE6" w:rsidRPr="004D0FF2">
        <w:rPr>
          <w:rFonts w:ascii="Times New Roman" w:hAnsi="Times New Roman" w:cs="Times New Roman"/>
          <w:sz w:val="28"/>
          <w:szCs w:val="28"/>
        </w:rPr>
        <w:t>в пределах,</w:t>
      </w:r>
      <w:r w:rsidR="00D165D7" w:rsidRPr="004D0FF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4F658E" w:rsidRPr="004D0FF2">
        <w:rPr>
          <w:rFonts w:ascii="Times New Roman" w:hAnsi="Times New Roman" w:cs="Times New Roman"/>
          <w:sz w:val="28"/>
          <w:szCs w:val="28"/>
        </w:rPr>
        <w:t xml:space="preserve">ых для управляющей компании, принимается </w:t>
      </w:r>
      <w:r w:rsidR="004F59A1" w:rsidRPr="004D0FF2">
        <w:rPr>
          <w:rFonts w:ascii="Times New Roman" w:hAnsi="Times New Roman" w:cs="Times New Roman"/>
          <w:sz w:val="28"/>
          <w:szCs w:val="28"/>
        </w:rPr>
        <w:t>в ходе заседания Инвестиционного комитета</w:t>
      </w:r>
      <w:r w:rsidR="004F658E" w:rsidRPr="004D0F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D5BB1" w14:textId="05311552" w:rsidR="00EE177C" w:rsidRPr="004D0FF2" w:rsidRDefault="007D1334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F2">
        <w:rPr>
          <w:rFonts w:ascii="Times New Roman" w:hAnsi="Times New Roman" w:cs="Times New Roman"/>
          <w:sz w:val="28"/>
          <w:szCs w:val="28"/>
        </w:rPr>
        <w:t>3</w:t>
      </w:r>
      <w:r w:rsidR="002C4FD6" w:rsidRPr="004D0FF2">
        <w:rPr>
          <w:rFonts w:ascii="Times New Roman" w:hAnsi="Times New Roman" w:cs="Times New Roman"/>
          <w:sz w:val="28"/>
          <w:szCs w:val="28"/>
        </w:rPr>
        <w:t>.</w:t>
      </w:r>
      <w:r w:rsidRPr="004D0FF2">
        <w:rPr>
          <w:rFonts w:ascii="Times New Roman" w:hAnsi="Times New Roman" w:cs="Times New Roman"/>
          <w:sz w:val="28"/>
          <w:szCs w:val="28"/>
        </w:rPr>
        <w:t>6</w:t>
      </w:r>
      <w:r w:rsidR="002C4FD6" w:rsidRPr="004D0FF2">
        <w:rPr>
          <w:rFonts w:ascii="Times New Roman" w:hAnsi="Times New Roman" w:cs="Times New Roman"/>
          <w:sz w:val="28"/>
          <w:szCs w:val="28"/>
        </w:rPr>
        <w:t xml:space="preserve"> Лимиты на управляющие компании выносятся </w:t>
      </w:r>
      <w:r w:rsidR="004D0FE6" w:rsidRPr="004D0FF2">
        <w:rPr>
          <w:rFonts w:ascii="Times New Roman" w:hAnsi="Times New Roman" w:cs="Times New Roman"/>
          <w:sz w:val="28"/>
          <w:szCs w:val="28"/>
        </w:rPr>
        <w:t>Отделом управления рисками</w:t>
      </w:r>
      <w:r w:rsidR="002C4FD6" w:rsidRPr="004D0FF2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954AE3" w:rsidRPr="004D0FF2">
        <w:rPr>
          <w:rFonts w:ascii="Times New Roman" w:hAnsi="Times New Roman" w:cs="Times New Roman"/>
          <w:sz w:val="28"/>
          <w:szCs w:val="28"/>
        </w:rPr>
        <w:t>Комитету по рискам</w:t>
      </w:r>
      <w:r w:rsidR="002C4FD6" w:rsidRPr="004D0FF2">
        <w:rPr>
          <w:rFonts w:ascii="Times New Roman" w:hAnsi="Times New Roman" w:cs="Times New Roman"/>
          <w:sz w:val="28"/>
          <w:szCs w:val="28"/>
        </w:rPr>
        <w:t xml:space="preserve"> Фонда для последующего утверждения </w:t>
      </w:r>
      <w:r w:rsidR="004F59A1" w:rsidRPr="004D0FF2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2C4FD6" w:rsidRPr="004D0FF2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F2387A3" w14:textId="0E63FD3E" w:rsidR="00EE177C" w:rsidRPr="00E31773" w:rsidRDefault="002C4FD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F2">
        <w:rPr>
          <w:rFonts w:ascii="Times New Roman" w:hAnsi="Times New Roman" w:cs="Times New Roman"/>
          <w:sz w:val="28"/>
          <w:szCs w:val="28"/>
        </w:rPr>
        <w:t>3.</w:t>
      </w:r>
      <w:r w:rsidR="007D1334" w:rsidRPr="004D0FF2">
        <w:rPr>
          <w:rFonts w:ascii="Times New Roman" w:hAnsi="Times New Roman" w:cs="Times New Roman"/>
          <w:sz w:val="28"/>
          <w:szCs w:val="28"/>
        </w:rPr>
        <w:t>7</w:t>
      </w:r>
      <w:r w:rsidRPr="004D0FF2">
        <w:rPr>
          <w:rFonts w:ascii="Times New Roman" w:hAnsi="Times New Roman" w:cs="Times New Roman"/>
          <w:sz w:val="28"/>
          <w:szCs w:val="28"/>
        </w:rPr>
        <w:t xml:space="preserve"> Передача средств пенсионных накоплений</w:t>
      </w:r>
      <w:r w:rsidR="004D0FE6" w:rsidRPr="004D0FF2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Pr="004D0FF2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осуществляется в</w:t>
      </w:r>
      <w:r w:rsidR="003F4C09" w:rsidRPr="004D0FF2">
        <w:rPr>
          <w:rFonts w:ascii="Times New Roman" w:hAnsi="Times New Roman" w:cs="Times New Roman"/>
          <w:sz w:val="28"/>
          <w:szCs w:val="28"/>
        </w:rPr>
        <w:t xml:space="preserve"> </w:t>
      </w:r>
      <w:r w:rsidRPr="004D0FF2">
        <w:rPr>
          <w:rFonts w:ascii="Times New Roman" w:hAnsi="Times New Roman" w:cs="Times New Roman"/>
          <w:sz w:val="28"/>
          <w:szCs w:val="28"/>
        </w:rPr>
        <w:t xml:space="preserve">пределах утвержденных </w:t>
      </w:r>
      <w:r w:rsidR="004F59A1" w:rsidRPr="004D0FF2">
        <w:rPr>
          <w:rFonts w:ascii="Times New Roman" w:hAnsi="Times New Roman" w:cs="Times New Roman"/>
          <w:sz w:val="28"/>
          <w:szCs w:val="28"/>
        </w:rPr>
        <w:t>Советом директоров</w:t>
      </w:r>
      <w:r w:rsidRPr="004D0FF2">
        <w:rPr>
          <w:rFonts w:ascii="Times New Roman" w:hAnsi="Times New Roman" w:cs="Times New Roman"/>
          <w:sz w:val="28"/>
          <w:szCs w:val="28"/>
        </w:rPr>
        <w:t xml:space="preserve"> Фонда лимитов и объем</w:t>
      </w:r>
      <w:r w:rsidR="004D0FE6" w:rsidRPr="004D0FF2">
        <w:rPr>
          <w:rFonts w:ascii="Times New Roman" w:hAnsi="Times New Roman" w:cs="Times New Roman"/>
          <w:sz w:val="28"/>
          <w:szCs w:val="28"/>
        </w:rPr>
        <w:t>ов</w:t>
      </w:r>
      <w:r w:rsidRPr="004D0FF2">
        <w:rPr>
          <w:rFonts w:ascii="Times New Roman" w:hAnsi="Times New Roman" w:cs="Times New Roman"/>
          <w:sz w:val="28"/>
          <w:szCs w:val="28"/>
        </w:rPr>
        <w:t xml:space="preserve"> средств с учетом требований настоящих Правил.</w:t>
      </w:r>
      <w:r w:rsidRPr="00E31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7F9D" w14:textId="77777777" w:rsidR="004D0FE6" w:rsidRPr="00E31773" w:rsidRDefault="002C4FD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3.</w:t>
      </w:r>
      <w:r w:rsidR="007D1334" w:rsidRPr="00E31773">
        <w:rPr>
          <w:rFonts w:ascii="Times New Roman" w:hAnsi="Times New Roman" w:cs="Times New Roman"/>
          <w:sz w:val="28"/>
          <w:szCs w:val="28"/>
        </w:rPr>
        <w:t>8</w:t>
      </w:r>
      <w:r w:rsidRPr="00E31773">
        <w:rPr>
          <w:rFonts w:ascii="Times New Roman" w:hAnsi="Times New Roman" w:cs="Times New Roman"/>
          <w:sz w:val="28"/>
          <w:szCs w:val="28"/>
        </w:rPr>
        <w:t xml:space="preserve"> Лимит на управляющую компанию может быть снижен в случае:</w:t>
      </w:r>
    </w:p>
    <w:p w14:paraId="4D876634" w14:textId="77777777" w:rsidR="004D0FE6" w:rsidRPr="00E31773" w:rsidRDefault="004D0FE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неблагоприятных изменений конъюнктуры финансовых рынков; </w:t>
      </w:r>
    </w:p>
    <w:p w14:paraId="5E68AD42" w14:textId="77777777" w:rsidR="004D0FE6" w:rsidRPr="00E31773" w:rsidRDefault="004D0FE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снижения надежности управляющей компании; </w:t>
      </w:r>
    </w:p>
    <w:p w14:paraId="70CBAB0B" w14:textId="77777777" w:rsidR="004D0FE6" w:rsidRPr="00E31773" w:rsidRDefault="004D0FE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2C4FD6" w:rsidRPr="00E31773">
        <w:rPr>
          <w:rFonts w:ascii="Times New Roman" w:hAnsi="Times New Roman" w:cs="Times New Roman"/>
          <w:sz w:val="28"/>
          <w:szCs w:val="28"/>
        </w:rPr>
        <w:t>выявления нарушений инвестиционной декларации, являющейся неотъемлемой частью договора доверительного управления средствами пенсионных накоплений</w:t>
      </w:r>
      <w:r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Фонда; </w:t>
      </w:r>
    </w:p>
    <w:p w14:paraId="506DBEAE" w14:textId="704EFB9E" w:rsidR="004D0FE6" w:rsidRPr="00E31773" w:rsidRDefault="004D0FE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 xml:space="preserve">- </w:t>
      </w:r>
      <w:r w:rsidR="002C4FD6" w:rsidRPr="00E31773">
        <w:rPr>
          <w:rFonts w:ascii="Times New Roman" w:hAnsi="Times New Roman" w:cs="Times New Roman"/>
          <w:sz w:val="28"/>
          <w:szCs w:val="28"/>
        </w:rPr>
        <w:t>появлени</w:t>
      </w:r>
      <w:r w:rsidR="00472D55" w:rsidRPr="00E31773">
        <w:rPr>
          <w:rFonts w:ascii="Times New Roman" w:hAnsi="Times New Roman" w:cs="Times New Roman"/>
          <w:sz w:val="28"/>
          <w:szCs w:val="28"/>
        </w:rPr>
        <w:t>я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негативной информации об управляющей компании в средствах массовой информации; </w:t>
      </w:r>
    </w:p>
    <w:p w14:paraId="1D38F274" w14:textId="77777777" w:rsidR="00EE177C" w:rsidRPr="00E31773" w:rsidRDefault="004D0FE6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-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отрицательных результатов управления переданными средствами пенсионных накоплений</w:t>
      </w:r>
      <w:r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по итогам отчетного периода (при соответствующем заключении</w:t>
      </w:r>
      <w:r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954AE3" w:rsidRPr="00E31773">
        <w:rPr>
          <w:rFonts w:ascii="Times New Roman" w:hAnsi="Times New Roman" w:cs="Times New Roman"/>
          <w:sz w:val="28"/>
          <w:szCs w:val="28"/>
        </w:rPr>
        <w:t>Инвестиционного комитета</w:t>
      </w:r>
      <w:r w:rsidRPr="00E31773">
        <w:rPr>
          <w:rFonts w:ascii="Times New Roman" w:hAnsi="Times New Roman" w:cs="Times New Roman"/>
          <w:sz w:val="28"/>
          <w:szCs w:val="28"/>
        </w:rPr>
        <w:t xml:space="preserve"> и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954AE3" w:rsidRPr="00E31773">
        <w:rPr>
          <w:rFonts w:ascii="Times New Roman" w:hAnsi="Times New Roman" w:cs="Times New Roman"/>
          <w:sz w:val="28"/>
          <w:szCs w:val="28"/>
        </w:rPr>
        <w:t>Комитета по рискам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Фонда). </w:t>
      </w:r>
    </w:p>
    <w:p w14:paraId="2CBA0C6E" w14:textId="62C962A6" w:rsidR="006E3DC5" w:rsidRPr="00E31773" w:rsidRDefault="007D1334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3.9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 Лимиты на управляющую компанию рассчитываются ежегодно. Пересмотр лимитов может осуществляться в течение года по </w:t>
      </w:r>
      <w:r w:rsidR="00C1442B">
        <w:rPr>
          <w:rFonts w:ascii="Times New Roman" w:hAnsi="Times New Roman" w:cs="Times New Roman"/>
          <w:sz w:val="28"/>
          <w:szCs w:val="28"/>
        </w:rPr>
        <w:t>мере необходимости</w:t>
      </w:r>
      <w:r w:rsidR="002C4FD6" w:rsidRPr="00E31773">
        <w:rPr>
          <w:rFonts w:ascii="Times New Roman" w:hAnsi="Times New Roman" w:cs="Times New Roman"/>
          <w:sz w:val="28"/>
          <w:szCs w:val="28"/>
        </w:rPr>
        <w:t>.</w:t>
      </w:r>
    </w:p>
    <w:p w14:paraId="787BABF4" w14:textId="77777777" w:rsidR="007D1334" w:rsidRPr="00E31773" w:rsidRDefault="007D1334" w:rsidP="007D1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0A13C" w14:textId="77777777" w:rsidR="002227A8" w:rsidRPr="00E31773" w:rsidRDefault="00222B7C" w:rsidP="00FF21D4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7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C4FD6" w:rsidRPr="00E3177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0B63C5C" w14:textId="77777777" w:rsidR="007D1334" w:rsidRPr="00E31773" w:rsidRDefault="007D1334" w:rsidP="007D1334">
      <w:pPr>
        <w:tabs>
          <w:tab w:val="left" w:pos="6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66CC9" w14:textId="33887486" w:rsidR="002227A8" w:rsidRPr="00E31773" w:rsidRDefault="007D1334" w:rsidP="007D1334">
      <w:pPr>
        <w:tabs>
          <w:tab w:val="left" w:pos="6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4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.1 Настоящие Правила утверждаются </w:t>
      </w:r>
      <w:r w:rsidR="00311116">
        <w:rPr>
          <w:rFonts w:ascii="Times New Roman" w:hAnsi="Times New Roman" w:cs="Times New Roman"/>
          <w:sz w:val="28"/>
          <w:szCs w:val="28"/>
        </w:rPr>
        <w:t>Советом</w:t>
      </w:r>
      <w:r w:rsidR="00311116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9A7734" w:rsidRPr="00E31773">
        <w:rPr>
          <w:rFonts w:ascii="Times New Roman" w:hAnsi="Times New Roman" w:cs="Times New Roman"/>
          <w:sz w:val="28"/>
          <w:szCs w:val="28"/>
        </w:rPr>
        <w:t>директоро</w:t>
      </w:r>
      <w:r w:rsidR="00311116">
        <w:rPr>
          <w:rFonts w:ascii="Times New Roman" w:hAnsi="Times New Roman" w:cs="Times New Roman"/>
          <w:sz w:val="28"/>
          <w:szCs w:val="28"/>
        </w:rPr>
        <w:t>в</w:t>
      </w:r>
      <w:r w:rsidR="009A7734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2C4FD6" w:rsidRPr="00E31773">
        <w:rPr>
          <w:rFonts w:ascii="Times New Roman" w:hAnsi="Times New Roman" w:cs="Times New Roman"/>
          <w:sz w:val="28"/>
          <w:szCs w:val="28"/>
        </w:rPr>
        <w:t>Фонда и вступают в силу с момента их утверждения.</w:t>
      </w:r>
    </w:p>
    <w:p w14:paraId="14F85348" w14:textId="77777777" w:rsidR="002227A8" w:rsidRPr="00E31773" w:rsidRDefault="007D1334" w:rsidP="007D1334">
      <w:pPr>
        <w:tabs>
          <w:tab w:val="left" w:pos="6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4</w:t>
      </w:r>
      <w:r w:rsidR="002C4FD6" w:rsidRPr="00E31773">
        <w:rPr>
          <w:rFonts w:ascii="Times New Roman" w:hAnsi="Times New Roman" w:cs="Times New Roman"/>
          <w:sz w:val="28"/>
          <w:szCs w:val="28"/>
        </w:rPr>
        <w:t xml:space="preserve">.2 Настоящие Правила подлежат пересмотру и корректировке при структурных и прочих внутренних изменениях, происходящих в Фонде, а также в процессе развития методологии и технологии финансового управления. </w:t>
      </w:r>
    </w:p>
    <w:p w14:paraId="159FB92A" w14:textId="1A4375BF" w:rsidR="009A7734" w:rsidRPr="00E31773" w:rsidRDefault="007D1334" w:rsidP="007D1334">
      <w:pPr>
        <w:tabs>
          <w:tab w:val="left" w:pos="6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4</w:t>
      </w:r>
      <w:r w:rsidR="00222B7C" w:rsidRPr="00E31773">
        <w:rPr>
          <w:rFonts w:ascii="Times New Roman" w:hAnsi="Times New Roman" w:cs="Times New Roman"/>
          <w:sz w:val="28"/>
          <w:szCs w:val="28"/>
        </w:rPr>
        <w:t xml:space="preserve">.3 </w:t>
      </w:r>
      <w:r w:rsidR="009A7734" w:rsidRPr="00E31773">
        <w:rPr>
          <w:rFonts w:ascii="Times New Roman" w:hAnsi="Times New Roman" w:cs="Times New Roman"/>
          <w:sz w:val="28"/>
          <w:szCs w:val="28"/>
        </w:rPr>
        <w:t xml:space="preserve">Изменение настоящих Правил </w:t>
      </w:r>
      <w:r w:rsidR="00C510A4" w:rsidRPr="00E31773">
        <w:rPr>
          <w:rFonts w:ascii="Times New Roman" w:hAnsi="Times New Roman" w:cs="Times New Roman"/>
          <w:sz w:val="28"/>
          <w:szCs w:val="28"/>
        </w:rPr>
        <w:t xml:space="preserve">производится по решению </w:t>
      </w:r>
      <w:r w:rsidR="00311116">
        <w:rPr>
          <w:rFonts w:ascii="Times New Roman" w:hAnsi="Times New Roman" w:cs="Times New Roman"/>
          <w:sz w:val="28"/>
          <w:szCs w:val="28"/>
        </w:rPr>
        <w:t>Совета</w:t>
      </w:r>
      <w:r w:rsidR="00311116" w:rsidRP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C510A4" w:rsidRPr="00E31773">
        <w:rPr>
          <w:rFonts w:ascii="Times New Roman" w:hAnsi="Times New Roman" w:cs="Times New Roman"/>
          <w:sz w:val="28"/>
          <w:szCs w:val="28"/>
        </w:rPr>
        <w:t>директор</w:t>
      </w:r>
      <w:r w:rsidR="00311116">
        <w:rPr>
          <w:rFonts w:ascii="Times New Roman" w:hAnsi="Times New Roman" w:cs="Times New Roman"/>
          <w:sz w:val="28"/>
          <w:szCs w:val="28"/>
        </w:rPr>
        <w:t>ов</w:t>
      </w:r>
      <w:r w:rsidR="00C510A4" w:rsidRPr="00E31773">
        <w:rPr>
          <w:rFonts w:ascii="Times New Roman" w:hAnsi="Times New Roman" w:cs="Times New Roman"/>
          <w:sz w:val="28"/>
          <w:szCs w:val="28"/>
        </w:rPr>
        <w:t xml:space="preserve"> Фонда, в том числе в случае изменения законодательных и нормативных требований, предъявляемых к правилам определения объема средств пенсионных накоплений</w:t>
      </w:r>
      <w:r w:rsidR="00222B7C" w:rsidRPr="00E31773">
        <w:rPr>
          <w:rFonts w:ascii="Times New Roman" w:hAnsi="Times New Roman" w:cs="Times New Roman"/>
          <w:sz w:val="28"/>
          <w:szCs w:val="28"/>
        </w:rPr>
        <w:t xml:space="preserve"> и/или пенсионных резервов</w:t>
      </w:r>
      <w:r w:rsidR="00C510A4" w:rsidRPr="00E31773">
        <w:rPr>
          <w:rFonts w:ascii="Times New Roman" w:hAnsi="Times New Roman" w:cs="Times New Roman"/>
          <w:sz w:val="28"/>
          <w:szCs w:val="28"/>
        </w:rPr>
        <w:t>, передаваемых в доверительное управление управляющей компании.</w:t>
      </w:r>
    </w:p>
    <w:p w14:paraId="2B8F4917" w14:textId="77777777" w:rsidR="002C4FD6" w:rsidRPr="009B1CD3" w:rsidRDefault="007D1334" w:rsidP="007D1334">
      <w:pPr>
        <w:tabs>
          <w:tab w:val="left" w:pos="6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73">
        <w:rPr>
          <w:rFonts w:ascii="Times New Roman" w:hAnsi="Times New Roman" w:cs="Times New Roman"/>
          <w:sz w:val="28"/>
          <w:szCs w:val="28"/>
        </w:rPr>
        <w:t>4</w:t>
      </w:r>
      <w:r w:rsidR="002C4FD6" w:rsidRPr="00E31773">
        <w:rPr>
          <w:rFonts w:ascii="Times New Roman" w:hAnsi="Times New Roman" w:cs="Times New Roman"/>
          <w:sz w:val="28"/>
          <w:szCs w:val="28"/>
        </w:rPr>
        <w:t>.4 Все вопросы, не урегулированные настоящими Правилами, регулируются действующим законодательством Российской Федерации, Уставом Фонда и иными локальными документами Фонда</w:t>
      </w:r>
      <w:r w:rsidR="00222B7C" w:rsidRPr="00E31773">
        <w:rPr>
          <w:rFonts w:ascii="Times New Roman" w:hAnsi="Times New Roman" w:cs="Times New Roman"/>
          <w:sz w:val="28"/>
          <w:szCs w:val="28"/>
        </w:rPr>
        <w:t>.</w:t>
      </w:r>
    </w:p>
    <w:sectPr w:rsidR="002C4FD6" w:rsidRPr="009B1CD3" w:rsidSect="00222B7C">
      <w:footerReference w:type="default" r:id="rId8"/>
      <w:pgSz w:w="11906" w:h="16838"/>
      <w:pgMar w:top="709" w:right="850" w:bottom="993" w:left="127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109B" w14:textId="77777777" w:rsidR="002B7B59" w:rsidRDefault="002B7B59" w:rsidP="002B7B59">
      <w:pPr>
        <w:spacing w:after="0" w:line="240" w:lineRule="auto"/>
      </w:pPr>
      <w:r>
        <w:separator/>
      </w:r>
    </w:p>
  </w:endnote>
  <w:endnote w:type="continuationSeparator" w:id="0">
    <w:p w14:paraId="4A997AD3" w14:textId="77777777" w:rsidR="002B7B59" w:rsidRDefault="002B7B59" w:rsidP="002B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840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6B2F4F" w14:textId="77777777" w:rsidR="002B7B59" w:rsidRPr="00222B7C" w:rsidRDefault="002B7B59" w:rsidP="00222B7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2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2B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22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02D5D3" w14:textId="77777777" w:rsidR="002B7B59" w:rsidRDefault="002B7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C21E" w14:textId="77777777" w:rsidR="002B7B59" w:rsidRDefault="002B7B59" w:rsidP="002B7B59">
      <w:pPr>
        <w:spacing w:after="0" w:line="240" w:lineRule="auto"/>
      </w:pPr>
      <w:r>
        <w:separator/>
      </w:r>
    </w:p>
  </w:footnote>
  <w:footnote w:type="continuationSeparator" w:id="0">
    <w:p w14:paraId="568B7796" w14:textId="77777777" w:rsidR="002B7B59" w:rsidRDefault="002B7B59" w:rsidP="002B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D6B"/>
    <w:multiLevelType w:val="hybridMultilevel"/>
    <w:tmpl w:val="D7B6E572"/>
    <w:lvl w:ilvl="0" w:tplc="7A1625B0">
      <w:start w:val="1"/>
      <w:numFmt w:val="russianLower"/>
      <w:lvlText w:val="%1)"/>
      <w:lvlJc w:val="righ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C2B0E93"/>
    <w:multiLevelType w:val="multilevel"/>
    <w:tmpl w:val="34BA0A2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D1B7DE2"/>
    <w:multiLevelType w:val="hybridMultilevel"/>
    <w:tmpl w:val="BFE09A42"/>
    <w:lvl w:ilvl="0" w:tplc="7F822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964B2"/>
    <w:multiLevelType w:val="hybridMultilevel"/>
    <w:tmpl w:val="94D89D3E"/>
    <w:lvl w:ilvl="0" w:tplc="539619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F4878"/>
    <w:multiLevelType w:val="multilevel"/>
    <w:tmpl w:val="1A1E3C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5">
    <w:nsid w:val="5A535BD9"/>
    <w:multiLevelType w:val="hybridMultilevel"/>
    <w:tmpl w:val="C35C489C"/>
    <w:lvl w:ilvl="0" w:tplc="8F66E5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1917AD"/>
    <w:multiLevelType w:val="hybridMultilevel"/>
    <w:tmpl w:val="F57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75E"/>
    <w:multiLevelType w:val="hybridMultilevel"/>
    <w:tmpl w:val="C3FE7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272AF8"/>
    <w:multiLevelType w:val="multilevel"/>
    <w:tmpl w:val="F514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</w:rPr>
    </w:lvl>
  </w:abstractNum>
  <w:abstractNum w:abstractNumId="9">
    <w:nsid w:val="6E88197F"/>
    <w:multiLevelType w:val="multilevel"/>
    <w:tmpl w:val="94A653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E"/>
    <w:rsid w:val="00050359"/>
    <w:rsid w:val="00085C43"/>
    <w:rsid w:val="00087615"/>
    <w:rsid w:val="000E19B5"/>
    <w:rsid w:val="000F0ED3"/>
    <w:rsid w:val="0010079B"/>
    <w:rsid w:val="00114D48"/>
    <w:rsid w:val="00126DCD"/>
    <w:rsid w:val="00131B1F"/>
    <w:rsid w:val="00134297"/>
    <w:rsid w:val="00184CD1"/>
    <w:rsid w:val="00185F59"/>
    <w:rsid w:val="00204524"/>
    <w:rsid w:val="002129AA"/>
    <w:rsid w:val="002227A8"/>
    <w:rsid w:val="00222B7C"/>
    <w:rsid w:val="0028444B"/>
    <w:rsid w:val="002B7B59"/>
    <w:rsid w:val="002C4FD6"/>
    <w:rsid w:val="00311116"/>
    <w:rsid w:val="00344BB6"/>
    <w:rsid w:val="00356B95"/>
    <w:rsid w:val="00372A36"/>
    <w:rsid w:val="003D7BE0"/>
    <w:rsid w:val="003F4C09"/>
    <w:rsid w:val="004002BD"/>
    <w:rsid w:val="004426FE"/>
    <w:rsid w:val="00450B74"/>
    <w:rsid w:val="00472D55"/>
    <w:rsid w:val="004B19FF"/>
    <w:rsid w:val="004D0FE6"/>
    <w:rsid w:val="004D0FF2"/>
    <w:rsid w:val="004E39E6"/>
    <w:rsid w:val="004F59A1"/>
    <w:rsid w:val="004F658E"/>
    <w:rsid w:val="00510D59"/>
    <w:rsid w:val="00553748"/>
    <w:rsid w:val="0059531F"/>
    <w:rsid w:val="005B252B"/>
    <w:rsid w:val="00635A36"/>
    <w:rsid w:val="00666B23"/>
    <w:rsid w:val="006A29C4"/>
    <w:rsid w:val="006E3DC5"/>
    <w:rsid w:val="00740C68"/>
    <w:rsid w:val="00772806"/>
    <w:rsid w:val="00773482"/>
    <w:rsid w:val="00783BA7"/>
    <w:rsid w:val="007B6696"/>
    <w:rsid w:val="007D1334"/>
    <w:rsid w:val="007D4F06"/>
    <w:rsid w:val="007F0B93"/>
    <w:rsid w:val="0080492F"/>
    <w:rsid w:val="00804CA6"/>
    <w:rsid w:val="008205AF"/>
    <w:rsid w:val="00844298"/>
    <w:rsid w:val="00861958"/>
    <w:rsid w:val="00874DB8"/>
    <w:rsid w:val="009349EF"/>
    <w:rsid w:val="00954AE3"/>
    <w:rsid w:val="00964CD2"/>
    <w:rsid w:val="009654D7"/>
    <w:rsid w:val="009A7734"/>
    <w:rsid w:val="009B1CD3"/>
    <w:rsid w:val="009C35E7"/>
    <w:rsid w:val="009E24DF"/>
    <w:rsid w:val="00A22F2D"/>
    <w:rsid w:val="00A562AD"/>
    <w:rsid w:val="00A836FC"/>
    <w:rsid w:val="00B20AEE"/>
    <w:rsid w:val="00B402CC"/>
    <w:rsid w:val="00B6095F"/>
    <w:rsid w:val="00B828FA"/>
    <w:rsid w:val="00B86FA0"/>
    <w:rsid w:val="00C1239E"/>
    <w:rsid w:val="00C1442B"/>
    <w:rsid w:val="00C20735"/>
    <w:rsid w:val="00C249F3"/>
    <w:rsid w:val="00C510A4"/>
    <w:rsid w:val="00C83B93"/>
    <w:rsid w:val="00CD06EE"/>
    <w:rsid w:val="00D165D7"/>
    <w:rsid w:val="00D218F6"/>
    <w:rsid w:val="00D32231"/>
    <w:rsid w:val="00D830E9"/>
    <w:rsid w:val="00DA5CF9"/>
    <w:rsid w:val="00DB3D8B"/>
    <w:rsid w:val="00E12BFE"/>
    <w:rsid w:val="00E31773"/>
    <w:rsid w:val="00E4195C"/>
    <w:rsid w:val="00E85C7B"/>
    <w:rsid w:val="00E932AF"/>
    <w:rsid w:val="00EA526C"/>
    <w:rsid w:val="00EE177C"/>
    <w:rsid w:val="00EE2F4C"/>
    <w:rsid w:val="00F43E9F"/>
    <w:rsid w:val="00F526C1"/>
    <w:rsid w:val="00F552BB"/>
    <w:rsid w:val="00F73AD4"/>
    <w:rsid w:val="00FB3E67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0E99"/>
  <w15:chartTrackingRefBased/>
  <w15:docId w15:val="{70397FB3-216C-4346-8C47-2E0D9B33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B6"/>
    <w:pPr>
      <w:ind w:left="720"/>
      <w:contextualSpacing/>
    </w:pPr>
  </w:style>
  <w:style w:type="paragraph" w:customStyle="1" w:styleId="Default">
    <w:name w:val="Default"/>
    <w:rsid w:val="002B7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B59"/>
  </w:style>
  <w:style w:type="paragraph" w:styleId="a6">
    <w:name w:val="footer"/>
    <w:basedOn w:val="a"/>
    <w:link w:val="a7"/>
    <w:uiPriority w:val="99"/>
    <w:unhideWhenUsed/>
    <w:rsid w:val="002B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B59"/>
  </w:style>
  <w:style w:type="paragraph" w:styleId="a8">
    <w:name w:val="Balloon Text"/>
    <w:basedOn w:val="a"/>
    <w:link w:val="a9"/>
    <w:uiPriority w:val="99"/>
    <w:semiHidden/>
    <w:unhideWhenUsed/>
    <w:rsid w:val="002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B5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0C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0C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0C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0C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0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CFE6-F963-493E-A6AC-3918BB71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Мазарюк</dc:creator>
  <cp:keywords/>
  <dc:description/>
  <cp:lastModifiedBy>Сергей Сальников</cp:lastModifiedBy>
  <cp:revision>6</cp:revision>
  <cp:lastPrinted>2017-10-17T04:34:00Z</cp:lastPrinted>
  <dcterms:created xsi:type="dcterms:W3CDTF">2017-10-16T08:12:00Z</dcterms:created>
  <dcterms:modified xsi:type="dcterms:W3CDTF">2017-10-28T07:53:00Z</dcterms:modified>
</cp:coreProperties>
</file>